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388"/>
        <w:gridCol w:w="313"/>
        <w:gridCol w:w="1276"/>
      </w:tblGrid>
      <w:tr w:rsidR="003F68F1" w:rsidRPr="00D9710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D9710B" w:rsidRDefault="003F68F1">
            <w:pPr>
              <w:pStyle w:val="EnvelopeReturn"/>
              <w:rPr>
                <w:sz w:val="24"/>
                <w:szCs w:val="24"/>
                <w:lang w:val="en-GB"/>
              </w:rPr>
            </w:pPr>
          </w:p>
          <w:p w:rsidR="003F68F1" w:rsidRPr="00D9710B" w:rsidRDefault="003F68F1">
            <w:pPr>
              <w:tabs>
                <w:tab w:val="center" w:pos="4560"/>
              </w:tabs>
              <w:rPr>
                <w:b/>
                <w:bCs/>
                <w:sz w:val="24"/>
                <w:szCs w:val="24"/>
                <w:lang w:val="en-GB"/>
              </w:rPr>
            </w:pPr>
            <w:r w:rsidRPr="00D9710B">
              <w:rPr>
                <w:sz w:val="24"/>
                <w:szCs w:val="24"/>
                <w:lang w:val="en-GB"/>
              </w:rPr>
              <w:tab/>
            </w:r>
            <w:r w:rsidRPr="00D9710B">
              <w:rPr>
                <w:b/>
                <w:bCs/>
                <w:sz w:val="24"/>
                <w:szCs w:val="24"/>
                <w:lang w:val="en-GB"/>
              </w:rPr>
              <w:t>SAULT COLLEGE OF APPLIED ARTS AND TECHNOLOGY</w:t>
            </w:r>
          </w:p>
          <w:p w:rsidR="003F68F1" w:rsidRPr="00D9710B" w:rsidRDefault="003F68F1">
            <w:pPr>
              <w:rPr>
                <w:b/>
                <w:bCs/>
                <w:sz w:val="24"/>
                <w:szCs w:val="24"/>
                <w:lang w:val="en-GB"/>
              </w:rPr>
            </w:pPr>
          </w:p>
          <w:p w:rsidR="003F68F1" w:rsidRPr="00D9710B" w:rsidRDefault="003F68F1">
            <w:pPr>
              <w:tabs>
                <w:tab w:val="center" w:pos="4560"/>
              </w:tabs>
              <w:rPr>
                <w:b/>
                <w:bCs/>
                <w:sz w:val="24"/>
                <w:szCs w:val="24"/>
                <w:lang w:val="en-GB"/>
              </w:rPr>
            </w:pPr>
            <w:r w:rsidRPr="00D9710B">
              <w:rPr>
                <w:b/>
                <w:bCs/>
                <w:sz w:val="24"/>
                <w:szCs w:val="24"/>
                <w:lang w:val="en-GB"/>
              </w:rPr>
              <w:tab/>
              <w:t>SAULT STE. MARIE, ONTARIO</w:t>
            </w:r>
          </w:p>
          <w:p w:rsidR="0097550F" w:rsidRPr="00D9710B" w:rsidRDefault="0097550F">
            <w:pPr>
              <w:tabs>
                <w:tab w:val="center" w:pos="4560"/>
              </w:tabs>
              <w:rPr>
                <w:b/>
                <w:bCs/>
                <w:sz w:val="24"/>
                <w:szCs w:val="24"/>
                <w:lang w:val="en-GB"/>
              </w:rPr>
            </w:pPr>
          </w:p>
          <w:p w:rsidR="003F68F1" w:rsidRPr="00D9710B" w:rsidRDefault="0097550F" w:rsidP="00C152C3">
            <w:pPr>
              <w:tabs>
                <w:tab w:val="center" w:pos="4560"/>
              </w:tabs>
              <w:jc w:val="center"/>
              <w:rPr>
                <w:sz w:val="24"/>
                <w:szCs w:val="24"/>
                <w:lang w:val="en-GB"/>
              </w:rPr>
            </w:pPr>
            <w:r w:rsidRPr="00D9710B">
              <w:rPr>
                <w:noProof/>
                <w:sz w:val="24"/>
                <w:szCs w:val="24"/>
                <w:lang w:val="en-CA"/>
              </w:rPr>
              <w:drawing>
                <wp:inline distT="0" distB="0" distL="0" distR="0" wp14:anchorId="1C003691" wp14:editId="4F3A0F5F">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68F1" w:rsidRPr="00D9710B" w:rsidRDefault="003F68F1">
            <w:pPr>
              <w:jc w:val="center"/>
              <w:rPr>
                <w:sz w:val="24"/>
                <w:szCs w:val="24"/>
              </w:rPr>
            </w:pPr>
          </w:p>
          <w:p w:rsidR="003F68F1" w:rsidRPr="00D9710B" w:rsidRDefault="003F68F1">
            <w:pPr>
              <w:jc w:val="center"/>
              <w:rPr>
                <w:sz w:val="24"/>
                <w:szCs w:val="24"/>
                <w:lang w:val="en-GB"/>
              </w:rPr>
            </w:pPr>
          </w:p>
          <w:p w:rsidR="003F68F1" w:rsidRPr="00D9710B" w:rsidRDefault="0031608D">
            <w:pPr>
              <w:pStyle w:val="Heading1"/>
              <w:rPr>
                <w:sz w:val="24"/>
                <w:szCs w:val="24"/>
                <w:u w:val="none"/>
              </w:rPr>
            </w:pPr>
            <w:r w:rsidRPr="00D9710B">
              <w:rPr>
                <w:sz w:val="24"/>
                <w:szCs w:val="24"/>
                <w:u w:val="none"/>
              </w:rPr>
              <w:t>COURSE OUTLINE</w:t>
            </w:r>
          </w:p>
          <w:p w:rsidR="003F68F1" w:rsidRPr="00D9710B" w:rsidRDefault="003F68F1">
            <w:pPr>
              <w:rPr>
                <w:sz w:val="24"/>
                <w:szCs w:val="24"/>
              </w:rPr>
            </w:pP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COURSE TITLE:</w:t>
            </w:r>
          </w:p>
          <w:p w:rsidR="003F68F1" w:rsidRPr="00D9710B" w:rsidRDefault="003F68F1">
            <w:pPr>
              <w:rPr>
                <w:b/>
                <w:bCs/>
                <w:sz w:val="24"/>
                <w:szCs w:val="24"/>
              </w:rPr>
            </w:pPr>
          </w:p>
        </w:tc>
        <w:tc>
          <w:tcPr>
            <w:tcW w:w="6379" w:type="dxa"/>
            <w:gridSpan w:val="5"/>
            <w:tcBorders>
              <w:top w:val="nil"/>
              <w:left w:val="nil"/>
              <w:bottom w:val="nil"/>
              <w:right w:val="single" w:sz="12" w:space="0" w:color="000000"/>
            </w:tcBorders>
          </w:tcPr>
          <w:p w:rsidR="003F68F1" w:rsidRPr="00D9710B" w:rsidRDefault="005645CB">
            <w:pPr>
              <w:rPr>
                <w:sz w:val="24"/>
                <w:szCs w:val="24"/>
              </w:rPr>
            </w:pPr>
            <w:r w:rsidRPr="00D9710B">
              <w:rPr>
                <w:sz w:val="24"/>
                <w:szCs w:val="24"/>
              </w:rPr>
              <w:t>Foundations for Social Service</w:t>
            </w:r>
            <w:r w:rsidR="003F68F1" w:rsidRPr="00D9710B">
              <w:rPr>
                <w:sz w:val="24"/>
                <w:szCs w:val="24"/>
              </w:rPr>
              <w:t xml:space="preserve"> </w:t>
            </w:r>
            <w:r w:rsidR="009B794B" w:rsidRPr="00D9710B">
              <w:rPr>
                <w:sz w:val="24"/>
                <w:szCs w:val="24"/>
              </w:rPr>
              <w:t xml:space="preserve">Work </w:t>
            </w:r>
            <w:r w:rsidR="003F68F1" w:rsidRPr="00D9710B">
              <w:rPr>
                <w:sz w:val="24"/>
                <w:szCs w:val="24"/>
              </w:rPr>
              <w:t xml:space="preserve">Practice </w:t>
            </w:r>
          </w:p>
          <w:p w:rsidR="003F68F1" w:rsidRPr="00D9710B" w:rsidRDefault="003F68F1">
            <w:pPr>
              <w:rPr>
                <w:sz w:val="24"/>
                <w:szCs w:val="24"/>
              </w:rPr>
            </w:pPr>
          </w:p>
        </w:tc>
      </w:tr>
      <w:tr w:rsidR="003F68F1" w:rsidRPr="00D9710B" w:rsidTr="005F3962">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CODE NO. :</w:t>
            </w:r>
          </w:p>
          <w:p w:rsidR="003F68F1" w:rsidRPr="00D9710B" w:rsidRDefault="003F68F1">
            <w:pPr>
              <w:rPr>
                <w:b/>
                <w:bCs/>
                <w:sz w:val="24"/>
                <w:szCs w:val="24"/>
              </w:rPr>
            </w:pPr>
          </w:p>
        </w:tc>
        <w:tc>
          <w:tcPr>
            <w:tcW w:w="3402" w:type="dxa"/>
            <w:gridSpan w:val="2"/>
            <w:tcBorders>
              <w:top w:val="nil"/>
              <w:left w:val="nil"/>
              <w:bottom w:val="nil"/>
              <w:right w:val="nil"/>
            </w:tcBorders>
          </w:tcPr>
          <w:p w:rsidR="003F68F1" w:rsidRPr="00D9710B" w:rsidRDefault="003F68F1">
            <w:pPr>
              <w:rPr>
                <w:sz w:val="24"/>
                <w:szCs w:val="24"/>
              </w:rPr>
            </w:pPr>
            <w:r w:rsidRPr="00D9710B">
              <w:rPr>
                <w:sz w:val="24"/>
                <w:szCs w:val="24"/>
              </w:rPr>
              <w:t>SSW 105</w:t>
            </w:r>
          </w:p>
        </w:tc>
        <w:tc>
          <w:tcPr>
            <w:tcW w:w="1701" w:type="dxa"/>
            <w:gridSpan w:val="2"/>
            <w:tcBorders>
              <w:top w:val="nil"/>
              <w:left w:val="nil"/>
              <w:bottom w:val="nil"/>
              <w:right w:val="nil"/>
            </w:tcBorders>
          </w:tcPr>
          <w:p w:rsidR="003F68F1" w:rsidRPr="00D9710B" w:rsidRDefault="003F68F1">
            <w:pPr>
              <w:rPr>
                <w:b/>
                <w:bCs/>
                <w:sz w:val="24"/>
                <w:szCs w:val="24"/>
              </w:rPr>
            </w:pPr>
            <w:r w:rsidRPr="00D9710B">
              <w:rPr>
                <w:b/>
                <w:bCs/>
                <w:sz w:val="24"/>
                <w:szCs w:val="24"/>
                <w:u w:val="single"/>
                <w:lang w:val="en-GB"/>
              </w:rPr>
              <w:t>SEMESTER</w:t>
            </w:r>
            <w:r w:rsidRPr="00D9710B">
              <w:rPr>
                <w:b/>
                <w:bCs/>
                <w:sz w:val="24"/>
                <w:szCs w:val="24"/>
                <w:lang w:val="en-GB"/>
              </w:rPr>
              <w:t>:</w:t>
            </w:r>
          </w:p>
        </w:tc>
        <w:tc>
          <w:tcPr>
            <w:tcW w:w="1276" w:type="dxa"/>
            <w:tcBorders>
              <w:top w:val="nil"/>
              <w:left w:val="nil"/>
              <w:bottom w:val="nil"/>
              <w:right w:val="single" w:sz="12" w:space="0" w:color="000000"/>
            </w:tcBorders>
          </w:tcPr>
          <w:p w:rsidR="003F68F1" w:rsidRPr="00D9710B" w:rsidRDefault="003F68F1">
            <w:pPr>
              <w:rPr>
                <w:sz w:val="24"/>
                <w:szCs w:val="24"/>
              </w:rPr>
            </w:pPr>
            <w:r w:rsidRPr="00D9710B">
              <w:rPr>
                <w:sz w:val="24"/>
                <w:szCs w:val="24"/>
              </w:rPr>
              <w:t>1</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PROGRAM:</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rsidP="00FF456B">
            <w:pPr>
              <w:rPr>
                <w:sz w:val="24"/>
                <w:szCs w:val="24"/>
              </w:rPr>
            </w:pPr>
            <w:r w:rsidRPr="00D9710B">
              <w:rPr>
                <w:sz w:val="24"/>
                <w:szCs w:val="24"/>
              </w:rPr>
              <w:t>Social Service Worker</w:t>
            </w:r>
            <w:r w:rsidR="00FF456B" w:rsidRPr="00D9710B">
              <w:rPr>
                <w:sz w:val="24"/>
                <w:szCs w:val="24"/>
              </w:rPr>
              <w:t xml:space="preserve"> Program</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AUTHORS:</w:t>
            </w:r>
          </w:p>
          <w:p w:rsidR="003F68F1" w:rsidRPr="00D9710B" w:rsidRDefault="003F68F1">
            <w:pPr>
              <w:rPr>
                <w:b/>
                <w:bCs/>
                <w:sz w:val="24"/>
                <w:szCs w:val="24"/>
              </w:rPr>
            </w:pPr>
          </w:p>
          <w:p w:rsidR="003F68F1" w:rsidRPr="00D9710B" w:rsidRDefault="003F68F1">
            <w:pPr>
              <w:rPr>
                <w:b/>
                <w:bCs/>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 xml:space="preserve">Judi Gough, MSW, RSW, </w:t>
            </w:r>
          </w:p>
          <w:p w:rsidR="003F68F1" w:rsidRPr="00D9710B" w:rsidRDefault="003F68F1">
            <w:pPr>
              <w:rPr>
                <w:sz w:val="24"/>
                <w:szCs w:val="24"/>
              </w:rPr>
            </w:pPr>
            <w:r w:rsidRPr="00D9710B">
              <w:rPr>
                <w:sz w:val="24"/>
                <w:szCs w:val="24"/>
              </w:rPr>
              <w:t>Leanne Murray, MSW, RSW</w:t>
            </w:r>
          </w:p>
          <w:p w:rsidR="003F68F1" w:rsidRPr="00D9710B" w:rsidRDefault="003F68F1">
            <w:pPr>
              <w:rPr>
                <w:sz w:val="24"/>
                <w:szCs w:val="24"/>
              </w:rPr>
            </w:pPr>
          </w:p>
        </w:tc>
      </w:tr>
      <w:tr w:rsidR="003F68F1" w:rsidRPr="00D9710B" w:rsidTr="005F3962">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DATE:</w:t>
            </w:r>
          </w:p>
          <w:p w:rsidR="003F68F1" w:rsidRPr="00D9710B" w:rsidRDefault="003F68F1">
            <w:pPr>
              <w:rPr>
                <w:sz w:val="24"/>
                <w:szCs w:val="24"/>
              </w:rPr>
            </w:pPr>
          </w:p>
        </w:tc>
        <w:tc>
          <w:tcPr>
            <w:tcW w:w="1460" w:type="dxa"/>
            <w:tcBorders>
              <w:top w:val="nil"/>
              <w:left w:val="nil"/>
              <w:bottom w:val="nil"/>
              <w:right w:val="nil"/>
            </w:tcBorders>
          </w:tcPr>
          <w:p w:rsidR="003F68F1" w:rsidRPr="00D9710B" w:rsidRDefault="00192CF3" w:rsidP="00882777">
            <w:pPr>
              <w:rPr>
                <w:sz w:val="24"/>
                <w:szCs w:val="24"/>
              </w:rPr>
            </w:pPr>
            <w:r w:rsidRPr="00D9710B">
              <w:rPr>
                <w:sz w:val="24"/>
                <w:szCs w:val="24"/>
              </w:rPr>
              <w:t>Sept/20</w:t>
            </w:r>
            <w:r w:rsidR="001F65C0" w:rsidRPr="00D9710B">
              <w:rPr>
                <w:sz w:val="24"/>
                <w:szCs w:val="24"/>
              </w:rPr>
              <w:t>1</w:t>
            </w:r>
            <w:r w:rsidR="00C63994">
              <w:rPr>
                <w:sz w:val="24"/>
                <w:szCs w:val="24"/>
              </w:rPr>
              <w:t>6</w:t>
            </w:r>
          </w:p>
        </w:tc>
        <w:tc>
          <w:tcPr>
            <w:tcW w:w="3330" w:type="dxa"/>
            <w:gridSpan w:val="2"/>
            <w:tcBorders>
              <w:top w:val="nil"/>
              <w:left w:val="nil"/>
              <w:bottom w:val="nil"/>
              <w:right w:val="nil"/>
            </w:tcBorders>
          </w:tcPr>
          <w:p w:rsidR="003F68F1" w:rsidRPr="00D9710B" w:rsidRDefault="003F68F1">
            <w:pPr>
              <w:rPr>
                <w:sz w:val="24"/>
                <w:szCs w:val="24"/>
              </w:rPr>
            </w:pPr>
            <w:r w:rsidRPr="00D9710B">
              <w:rPr>
                <w:b/>
                <w:bCs/>
                <w:sz w:val="24"/>
                <w:szCs w:val="24"/>
                <w:u w:val="single"/>
                <w:lang w:val="en-GB"/>
              </w:rPr>
              <w:t>PREVIOUS OUTLINE DATED</w:t>
            </w:r>
            <w:r w:rsidRPr="00D9710B">
              <w:rPr>
                <w:b/>
                <w:bCs/>
                <w:sz w:val="24"/>
                <w:szCs w:val="24"/>
                <w:lang w:val="en-GB"/>
              </w:rPr>
              <w:t>:</w:t>
            </w:r>
          </w:p>
        </w:tc>
        <w:tc>
          <w:tcPr>
            <w:tcW w:w="1589" w:type="dxa"/>
            <w:gridSpan w:val="2"/>
            <w:tcBorders>
              <w:top w:val="nil"/>
              <w:left w:val="nil"/>
              <w:bottom w:val="nil"/>
              <w:right w:val="single" w:sz="12" w:space="0" w:color="000000"/>
            </w:tcBorders>
          </w:tcPr>
          <w:p w:rsidR="003F68F1" w:rsidRPr="00D9710B" w:rsidRDefault="00192CF3">
            <w:pPr>
              <w:rPr>
                <w:sz w:val="24"/>
                <w:szCs w:val="24"/>
              </w:rPr>
            </w:pPr>
            <w:r w:rsidRPr="00D9710B">
              <w:rPr>
                <w:sz w:val="24"/>
                <w:szCs w:val="24"/>
              </w:rPr>
              <w:t>Sept/20</w:t>
            </w:r>
            <w:r w:rsidR="0069388F" w:rsidRPr="00D9710B">
              <w:rPr>
                <w:sz w:val="24"/>
                <w:szCs w:val="24"/>
              </w:rPr>
              <w:t>1</w:t>
            </w:r>
            <w:r w:rsidR="00C63994">
              <w:rPr>
                <w:sz w:val="24"/>
                <w:szCs w:val="24"/>
              </w:rPr>
              <w:t>5</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sz w:val="24"/>
                <w:szCs w:val="24"/>
              </w:rPr>
            </w:pPr>
            <w:r w:rsidRPr="00D9710B">
              <w:rPr>
                <w:b/>
                <w:bCs/>
                <w:sz w:val="24"/>
                <w:szCs w:val="24"/>
                <w:lang w:val="en-GB"/>
              </w:rPr>
              <w:t>APPROVED:</w:t>
            </w:r>
          </w:p>
        </w:tc>
        <w:tc>
          <w:tcPr>
            <w:tcW w:w="4790" w:type="dxa"/>
            <w:gridSpan w:val="3"/>
            <w:tcBorders>
              <w:top w:val="nil"/>
              <w:left w:val="nil"/>
              <w:bottom w:val="nil"/>
              <w:right w:val="nil"/>
            </w:tcBorders>
          </w:tcPr>
          <w:p w:rsidR="003F68F1" w:rsidRPr="00D9710B" w:rsidRDefault="00CE7DDD">
            <w:pPr>
              <w:jc w:val="center"/>
              <w:rPr>
                <w:sz w:val="24"/>
                <w:szCs w:val="24"/>
              </w:rPr>
            </w:pPr>
            <w:r>
              <w:rPr>
                <w:sz w:val="24"/>
                <w:szCs w:val="24"/>
              </w:rPr>
              <w:t>‘Angelique Lemay’</w:t>
            </w:r>
          </w:p>
        </w:tc>
        <w:tc>
          <w:tcPr>
            <w:tcW w:w="1589" w:type="dxa"/>
            <w:gridSpan w:val="2"/>
            <w:tcBorders>
              <w:top w:val="nil"/>
              <w:left w:val="nil"/>
              <w:bottom w:val="nil"/>
              <w:right w:val="single" w:sz="12" w:space="0" w:color="000000"/>
            </w:tcBorders>
          </w:tcPr>
          <w:p w:rsidR="003F68F1" w:rsidRPr="00D9710B" w:rsidRDefault="00CE7DDD" w:rsidP="00FB533B">
            <w:pPr>
              <w:rPr>
                <w:sz w:val="24"/>
                <w:szCs w:val="24"/>
              </w:rPr>
            </w:pPr>
            <w:r>
              <w:rPr>
                <w:sz w:val="24"/>
                <w:szCs w:val="24"/>
              </w:rPr>
              <w:t>June/1</w:t>
            </w:r>
            <w:r w:rsidR="00FB533B">
              <w:rPr>
                <w:sz w:val="24"/>
                <w:szCs w:val="24"/>
              </w:rPr>
              <w:t>6</w:t>
            </w:r>
            <w:bookmarkStart w:id="0" w:name="_GoBack"/>
            <w:bookmarkEnd w:id="0"/>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sz w:val="24"/>
                <w:szCs w:val="24"/>
              </w:rPr>
            </w:pPr>
          </w:p>
        </w:tc>
        <w:tc>
          <w:tcPr>
            <w:tcW w:w="4790" w:type="dxa"/>
            <w:gridSpan w:val="3"/>
            <w:tcBorders>
              <w:top w:val="nil"/>
              <w:left w:val="nil"/>
              <w:bottom w:val="nil"/>
              <w:right w:val="nil"/>
            </w:tcBorders>
          </w:tcPr>
          <w:p w:rsidR="003F68F1" w:rsidRPr="00D9710B" w:rsidRDefault="003F68F1">
            <w:pPr>
              <w:pStyle w:val="Heading2"/>
              <w:rPr>
                <w:sz w:val="24"/>
                <w:szCs w:val="24"/>
                <w:lang w:val="en-US"/>
              </w:rPr>
            </w:pPr>
            <w:r w:rsidRPr="00D9710B">
              <w:rPr>
                <w:sz w:val="24"/>
                <w:szCs w:val="24"/>
                <w:lang w:val="en-US"/>
              </w:rPr>
              <w:t>________________________________</w:t>
            </w:r>
          </w:p>
          <w:p w:rsidR="003F68F1" w:rsidRPr="00D9710B" w:rsidRDefault="006348C3">
            <w:pPr>
              <w:pStyle w:val="Heading2"/>
              <w:rPr>
                <w:sz w:val="24"/>
                <w:szCs w:val="24"/>
                <w:lang w:val="en-US"/>
              </w:rPr>
            </w:pPr>
            <w:r w:rsidRPr="00D9710B">
              <w:rPr>
                <w:sz w:val="24"/>
                <w:szCs w:val="24"/>
                <w:lang w:val="en-US"/>
              </w:rPr>
              <w:t>DEAN</w:t>
            </w:r>
          </w:p>
          <w:p w:rsidR="003F68F1" w:rsidRPr="00D9710B" w:rsidRDefault="003F68F1">
            <w:pPr>
              <w:rPr>
                <w:sz w:val="24"/>
                <w:szCs w:val="24"/>
              </w:rPr>
            </w:pPr>
          </w:p>
        </w:tc>
        <w:tc>
          <w:tcPr>
            <w:tcW w:w="1589" w:type="dxa"/>
            <w:gridSpan w:val="2"/>
            <w:tcBorders>
              <w:top w:val="nil"/>
              <w:left w:val="nil"/>
              <w:bottom w:val="nil"/>
              <w:right w:val="single" w:sz="12" w:space="0" w:color="000000"/>
            </w:tcBorders>
          </w:tcPr>
          <w:p w:rsidR="003F68F1" w:rsidRPr="00D9710B" w:rsidRDefault="003F68F1">
            <w:pPr>
              <w:rPr>
                <w:b/>
                <w:bCs/>
                <w:sz w:val="24"/>
                <w:szCs w:val="24"/>
                <w:lang w:val="en-GB"/>
              </w:rPr>
            </w:pPr>
            <w:r w:rsidRPr="00D9710B">
              <w:rPr>
                <w:b/>
                <w:bCs/>
                <w:sz w:val="24"/>
                <w:szCs w:val="24"/>
                <w:lang w:val="en-GB"/>
              </w:rPr>
              <w:t>_____</w:t>
            </w:r>
            <w:r w:rsidR="005F3962" w:rsidRPr="00D9710B">
              <w:rPr>
                <w:b/>
                <w:bCs/>
                <w:sz w:val="24"/>
                <w:szCs w:val="24"/>
                <w:lang w:val="en-GB"/>
              </w:rPr>
              <w:t>_</w:t>
            </w:r>
            <w:r w:rsidRPr="00D9710B">
              <w:rPr>
                <w:b/>
                <w:bCs/>
                <w:sz w:val="24"/>
                <w:szCs w:val="24"/>
                <w:lang w:val="en-GB"/>
              </w:rPr>
              <w:t>____</w:t>
            </w:r>
          </w:p>
          <w:p w:rsidR="003F68F1" w:rsidRPr="00D9710B" w:rsidRDefault="003F68F1">
            <w:pPr>
              <w:jc w:val="center"/>
              <w:rPr>
                <w:sz w:val="24"/>
                <w:szCs w:val="24"/>
              </w:rPr>
            </w:pPr>
            <w:r w:rsidRPr="00D9710B">
              <w:rPr>
                <w:b/>
                <w:bCs/>
                <w:sz w:val="24"/>
                <w:szCs w:val="24"/>
                <w:lang w:val="en-GB"/>
              </w:rPr>
              <w:t>DATE</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TOTAL CREDITS:</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3</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PREREQUISITE(S):</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Enrollment in program</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HOURS/WEEK:</w:t>
            </w:r>
          </w:p>
          <w:p w:rsidR="003F68F1" w:rsidRPr="00D9710B" w:rsidRDefault="003F68F1">
            <w:pPr>
              <w:rPr>
                <w:sz w:val="24"/>
                <w:szCs w:val="24"/>
              </w:rPr>
            </w:pPr>
          </w:p>
        </w:tc>
        <w:tc>
          <w:tcPr>
            <w:tcW w:w="6379" w:type="dxa"/>
            <w:gridSpan w:val="5"/>
            <w:tcBorders>
              <w:top w:val="nil"/>
              <w:left w:val="nil"/>
              <w:bottom w:val="nil"/>
              <w:right w:val="single" w:sz="12" w:space="0" w:color="000000"/>
            </w:tcBorders>
          </w:tcPr>
          <w:p w:rsidR="003F68F1" w:rsidRPr="00D9710B" w:rsidRDefault="003F68F1">
            <w:pPr>
              <w:rPr>
                <w:sz w:val="24"/>
                <w:szCs w:val="24"/>
              </w:rPr>
            </w:pPr>
            <w:r w:rsidRPr="00D9710B">
              <w:rPr>
                <w:sz w:val="24"/>
                <w:szCs w:val="24"/>
              </w:rPr>
              <w:t>3</w:t>
            </w:r>
          </w:p>
        </w:tc>
      </w:tr>
      <w:tr w:rsidR="003F68F1" w:rsidRPr="00D9710B" w:rsidTr="005F3962">
        <w:trPr>
          <w:cantSplit/>
        </w:trPr>
        <w:tc>
          <w:tcPr>
            <w:tcW w:w="2518" w:type="dxa"/>
            <w:tcBorders>
              <w:top w:val="nil"/>
              <w:left w:val="single" w:sz="12" w:space="0" w:color="000000"/>
              <w:bottom w:val="nil"/>
              <w:right w:val="nil"/>
            </w:tcBorders>
          </w:tcPr>
          <w:p w:rsidR="003F68F1" w:rsidRPr="00D9710B" w:rsidRDefault="003F68F1">
            <w:pPr>
              <w:rPr>
                <w:b/>
                <w:bCs/>
                <w:sz w:val="24"/>
                <w:szCs w:val="24"/>
                <w:lang w:val="en-GB"/>
              </w:rPr>
            </w:pPr>
            <w:r w:rsidRPr="00D9710B">
              <w:rPr>
                <w:b/>
                <w:bCs/>
                <w:sz w:val="24"/>
                <w:szCs w:val="24"/>
                <w:lang w:val="en-GB"/>
              </w:rPr>
              <w:t>CONTACT INFORMATION FOR PROFESSOR</w:t>
            </w:r>
          </w:p>
        </w:tc>
        <w:tc>
          <w:tcPr>
            <w:tcW w:w="6379" w:type="dxa"/>
            <w:gridSpan w:val="5"/>
            <w:tcBorders>
              <w:top w:val="nil"/>
              <w:left w:val="nil"/>
              <w:bottom w:val="nil"/>
              <w:right w:val="single" w:sz="12" w:space="0" w:color="000000"/>
            </w:tcBorders>
          </w:tcPr>
          <w:p w:rsidR="003F68F1" w:rsidRPr="00D9710B" w:rsidRDefault="00C60E80">
            <w:pPr>
              <w:rPr>
                <w:sz w:val="24"/>
                <w:szCs w:val="24"/>
              </w:rPr>
            </w:pPr>
            <w:r w:rsidRPr="00D9710B">
              <w:rPr>
                <w:sz w:val="24"/>
                <w:szCs w:val="24"/>
              </w:rPr>
              <w:t>Phone: 759-2554, extension 2589</w:t>
            </w:r>
          </w:p>
          <w:p w:rsidR="003F68F1" w:rsidRPr="00D9710B" w:rsidRDefault="00C60E80">
            <w:pPr>
              <w:rPr>
                <w:sz w:val="24"/>
                <w:szCs w:val="24"/>
              </w:rPr>
            </w:pPr>
            <w:r w:rsidRPr="00D9710B">
              <w:rPr>
                <w:sz w:val="24"/>
                <w:szCs w:val="24"/>
              </w:rPr>
              <w:t>Office: E3211</w:t>
            </w:r>
            <w:r w:rsidR="003F68F1" w:rsidRPr="00D9710B">
              <w:rPr>
                <w:sz w:val="24"/>
                <w:szCs w:val="24"/>
              </w:rPr>
              <w:t xml:space="preserve"> (see office hours posted on door), or call/email to arrange an appointment</w:t>
            </w:r>
          </w:p>
          <w:p w:rsidR="003F68F1" w:rsidRPr="00D9710B" w:rsidRDefault="003F68F1">
            <w:pPr>
              <w:rPr>
                <w:sz w:val="24"/>
                <w:szCs w:val="24"/>
              </w:rPr>
            </w:pPr>
            <w:r w:rsidRPr="00D9710B">
              <w:rPr>
                <w:sz w:val="24"/>
                <w:szCs w:val="24"/>
              </w:rPr>
              <w:t xml:space="preserve">Email: </w:t>
            </w:r>
            <w:r w:rsidR="004F5FBD" w:rsidRPr="00D9710B">
              <w:rPr>
                <w:sz w:val="24"/>
                <w:szCs w:val="24"/>
              </w:rPr>
              <w:t>judi.gough@saultcollege.ca</w:t>
            </w:r>
            <w:r w:rsidR="006348C3" w:rsidRPr="00D9710B">
              <w:rPr>
                <w:sz w:val="24"/>
                <w:szCs w:val="24"/>
              </w:rPr>
              <w:t xml:space="preserve"> </w:t>
            </w:r>
          </w:p>
          <w:p w:rsidR="003F68F1" w:rsidRPr="00D9710B" w:rsidRDefault="003F68F1">
            <w:pPr>
              <w:rPr>
                <w:sz w:val="24"/>
                <w:szCs w:val="24"/>
              </w:rPr>
            </w:pPr>
          </w:p>
        </w:tc>
      </w:tr>
      <w:tr w:rsidR="003F68F1" w:rsidRPr="00D9710B" w:rsidTr="005F3962">
        <w:trPr>
          <w:cantSplit/>
        </w:trPr>
        <w:tc>
          <w:tcPr>
            <w:tcW w:w="8897" w:type="dxa"/>
            <w:gridSpan w:val="6"/>
            <w:tcBorders>
              <w:top w:val="nil"/>
              <w:left w:val="single" w:sz="12" w:space="0" w:color="000000"/>
              <w:bottom w:val="nil"/>
              <w:right w:val="single" w:sz="12" w:space="0" w:color="000000"/>
            </w:tcBorders>
          </w:tcPr>
          <w:p w:rsidR="003F68F1" w:rsidRPr="00D9710B" w:rsidRDefault="003F68F1">
            <w:pPr>
              <w:pStyle w:val="Heading2"/>
              <w:tabs>
                <w:tab w:val="center" w:pos="4560"/>
              </w:tabs>
              <w:rPr>
                <w:sz w:val="24"/>
                <w:szCs w:val="24"/>
              </w:rPr>
            </w:pPr>
          </w:p>
          <w:p w:rsidR="003F68F1" w:rsidRPr="00D9710B" w:rsidRDefault="0069388F">
            <w:pPr>
              <w:pStyle w:val="Heading2"/>
              <w:tabs>
                <w:tab w:val="center" w:pos="4560"/>
              </w:tabs>
              <w:rPr>
                <w:sz w:val="24"/>
                <w:szCs w:val="24"/>
              </w:rPr>
            </w:pPr>
            <w:r w:rsidRPr="00D9710B">
              <w:rPr>
                <w:sz w:val="24"/>
                <w:szCs w:val="24"/>
              </w:rPr>
              <w:t>Copyright ©2011</w:t>
            </w:r>
            <w:r w:rsidR="003F68F1" w:rsidRPr="00D9710B">
              <w:rPr>
                <w:sz w:val="24"/>
                <w:szCs w:val="24"/>
              </w:rPr>
              <w:t xml:space="preserve"> </w:t>
            </w:r>
            <w:proofErr w:type="gramStart"/>
            <w:r w:rsidR="003F68F1" w:rsidRPr="00D9710B">
              <w:rPr>
                <w:sz w:val="24"/>
                <w:szCs w:val="24"/>
              </w:rPr>
              <w:t>The</w:t>
            </w:r>
            <w:proofErr w:type="gramEnd"/>
            <w:r w:rsidR="003F68F1" w:rsidRPr="00D9710B">
              <w:rPr>
                <w:sz w:val="24"/>
                <w:szCs w:val="24"/>
              </w:rPr>
              <w:t xml:space="preserve"> Sault College of Applied Arts &amp; Technology</w:t>
            </w:r>
          </w:p>
          <w:p w:rsidR="003F68F1" w:rsidRPr="00D9710B" w:rsidRDefault="003F68F1">
            <w:pPr>
              <w:pStyle w:val="Heading2"/>
              <w:tabs>
                <w:tab w:val="center" w:pos="4560"/>
              </w:tabs>
              <w:rPr>
                <w:b w:val="0"/>
                <w:bCs w:val="0"/>
                <w:sz w:val="24"/>
                <w:szCs w:val="24"/>
              </w:rPr>
            </w:pPr>
            <w:r w:rsidRPr="00D9710B">
              <w:rPr>
                <w:b w:val="0"/>
                <w:i/>
                <w:iCs/>
                <w:sz w:val="24"/>
                <w:szCs w:val="24"/>
              </w:rPr>
              <w:t>Reproduction of this document by any means, in whole or in part, without prior</w:t>
            </w:r>
            <w:r w:rsidR="00CC5429" w:rsidRPr="00D9710B">
              <w:rPr>
                <w:b w:val="0"/>
                <w:i/>
                <w:iCs/>
                <w:sz w:val="24"/>
                <w:szCs w:val="24"/>
              </w:rPr>
              <w:t xml:space="preserve"> </w:t>
            </w:r>
            <w:r w:rsidRPr="00D9710B">
              <w:rPr>
                <w:b w:val="0"/>
                <w:bCs w:val="0"/>
                <w:i/>
                <w:iCs/>
                <w:sz w:val="24"/>
                <w:szCs w:val="24"/>
              </w:rPr>
              <w:t>written permission of Sault College of Applied Arts &amp; Technology is prohibited.</w:t>
            </w:r>
          </w:p>
        </w:tc>
      </w:tr>
      <w:tr w:rsidR="003F68F1" w:rsidRPr="00D9710B" w:rsidTr="005F3962">
        <w:trPr>
          <w:cantSplit/>
        </w:trPr>
        <w:tc>
          <w:tcPr>
            <w:tcW w:w="8897" w:type="dxa"/>
            <w:gridSpan w:val="6"/>
            <w:tcBorders>
              <w:top w:val="nil"/>
              <w:left w:val="single" w:sz="12" w:space="0" w:color="000000"/>
              <w:bottom w:val="nil"/>
              <w:right w:val="single" w:sz="12" w:space="0" w:color="000000"/>
            </w:tcBorders>
          </w:tcPr>
          <w:p w:rsidR="003F68F1" w:rsidRPr="00D9710B" w:rsidRDefault="0097550F">
            <w:pPr>
              <w:pStyle w:val="Heading2"/>
              <w:tabs>
                <w:tab w:val="center" w:pos="4560"/>
              </w:tabs>
              <w:rPr>
                <w:b w:val="0"/>
                <w:bCs w:val="0"/>
                <w:sz w:val="24"/>
                <w:szCs w:val="24"/>
              </w:rPr>
            </w:pPr>
            <w:r w:rsidRPr="00D9710B">
              <w:rPr>
                <w:b w:val="0"/>
                <w:i/>
                <w:sz w:val="24"/>
                <w:szCs w:val="24"/>
              </w:rPr>
              <w:t>For additional information, please contact Angelique Lemay, Dean</w:t>
            </w:r>
          </w:p>
        </w:tc>
      </w:tr>
      <w:tr w:rsidR="003F68F1" w:rsidRPr="00D9710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CE7DDD" w:rsidRDefault="00CE7DDD">
            <w:pPr>
              <w:tabs>
                <w:tab w:val="center" w:pos="4560"/>
              </w:tabs>
              <w:jc w:val="center"/>
              <w:rPr>
                <w:i/>
                <w:iCs/>
                <w:sz w:val="20"/>
                <w:szCs w:val="24"/>
                <w:lang w:val="en-GB"/>
              </w:rPr>
            </w:pPr>
            <w:r w:rsidRPr="00CE7DDD">
              <w:rPr>
                <w:i/>
                <w:sz w:val="20"/>
                <w:lang w:val="en-GB"/>
              </w:rPr>
              <w:t>School of Community Services, Interdisciplinary Studies, Curriculum &amp; Faculty Enrichment.</w:t>
            </w:r>
          </w:p>
        </w:tc>
      </w:tr>
      <w:tr w:rsidR="003F68F1" w:rsidRPr="00D9710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CE7DDD" w:rsidRDefault="00A2458E" w:rsidP="00A2458E">
            <w:pPr>
              <w:tabs>
                <w:tab w:val="center" w:pos="4560"/>
              </w:tabs>
              <w:jc w:val="center"/>
              <w:rPr>
                <w:i/>
                <w:iCs/>
                <w:sz w:val="20"/>
                <w:szCs w:val="24"/>
                <w:lang w:val="en-GB"/>
              </w:rPr>
            </w:pPr>
            <w:r w:rsidRPr="00CE7DDD">
              <w:rPr>
                <w:i/>
                <w:iCs/>
                <w:sz w:val="20"/>
                <w:szCs w:val="24"/>
                <w:lang w:val="en-GB"/>
              </w:rPr>
              <w:t xml:space="preserve">(705) 759-2554, Ext </w:t>
            </w:r>
            <w:r w:rsidR="00CE7DDD" w:rsidRPr="00CE7DDD">
              <w:rPr>
                <w:i/>
                <w:iCs/>
                <w:sz w:val="20"/>
                <w:szCs w:val="24"/>
                <w:lang w:val="en-GB"/>
              </w:rPr>
              <w:t>2737</w:t>
            </w:r>
          </w:p>
          <w:p w:rsidR="003F68F1" w:rsidRPr="00CE7DDD" w:rsidRDefault="003F68F1">
            <w:pPr>
              <w:tabs>
                <w:tab w:val="center" w:pos="4560"/>
              </w:tabs>
              <w:jc w:val="center"/>
              <w:rPr>
                <w:sz w:val="20"/>
                <w:szCs w:val="24"/>
              </w:rPr>
            </w:pPr>
          </w:p>
          <w:p w:rsidR="00CE355D" w:rsidRPr="00CE7DDD" w:rsidRDefault="00CE355D">
            <w:pPr>
              <w:tabs>
                <w:tab w:val="center" w:pos="4560"/>
              </w:tabs>
              <w:jc w:val="center"/>
              <w:rPr>
                <w:sz w:val="20"/>
                <w:szCs w:val="24"/>
              </w:rPr>
            </w:pPr>
          </w:p>
        </w:tc>
      </w:tr>
    </w:tbl>
    <w:p w:rsidR="005F3962" w:rsidRPr="00D9710B" w:rsidRDefault="005F3962">
      <w:pPr>
        <w:tabs>
          <w:tab w:val="center" w:pos="4560"/>
        </w:tabs>
        <w:rPr>
          <w:i/>
          <w:iCs/>
          <w:sz w:val="24"/>
          <w:szCs w:val="24"/>
          <w:lang w:val="en-GB"/>
        </w:rPr>
      </w:pPr>
    </w:p>
    <w:tbl>
      <w:tblPr>
        <w:tblW w:w="9558" w:type="dxa"/>
        <w:tblLayout w:type="fixed"/>
        <w:tblLook w:val="0000" w:firstRow="0" w:lastRow="0" w:firstColumn="0" w:lastColumn="0" w:noHBand="0" w:noVBand="0"/>
      </w:tblPr>
      <w:tblGrid>
        <w:gridCol w:w="648"/>
        <w:gridCol w:w="27"/>
        <w:gridCol w:w="513"/>
        <w:gridCol w:w="8370"/>
      </w:tblGrid>
      <w:tr w:rsidR="003F68F1" w:rsidRPr="00D9710B">
        <w:tc>
          <w:tcPr>
            <w:tcW w:w="675" w:type="dxa"/>
            <w:gridSpan w:val="2"/>
            <w:tcBorders>
              <w:top w:val="nil"/>
              <w:left w:val="nil"/>
              <w:bottom w:val="nil"/>
              <w:right w:val="nil"/>
            </w:tcBorders>
          </w:tcPr>
          <w:p w:rsidR="003F68F1" w:rsidRPr="00D9710B" w:rsidRDefault="003F68F1">
            <w:pPr>
              <w:rPr>
                <w:b/>
                <w:bCs/>
                <w:sz w:val="24"/>
                <w:szCs w:val="24"/>
              </w:rPr>
            </w:pPr>
            <w:r w:rsidRPr="00D9710B">
              <w:rPr>
                <w:b/>
                <w:bCs/>
                <w:sz w:val="24"/>
                <w:szCs w:val="24"/>
              </w:rPr>
              <w:t>I.</w:t>
            </w:r>
          </w:p>
        </w:tc>
        <w:tc>
          <w:tcPr>
            <w:tcW w:w="8883" w:type="dxa"/>
            <w:gridSpan w:val="2"/>
            <w:tcBorders>
              <w:top w:val="nil"/>
              <w:left w:val="nil"/>
              <w:bottom w:val="nil"/>
              <w:right w:val="nil"/>
            </w:tcBorders>
          </w:tcPr>
          <w:p w:rsidR="003F68F1" w:rsidRPr="00D9710B" w:rsidRDefault="003F68F1">
            <w:pPr>
              <w:rPr>
                <w:sz w:val="24"/>
                <w:szCs w:val="24"/>
              </w:rPr>
            </w:pPr>
            <w:r w:rsidRPr="00D9710B">
              <w:rPr>
                <w:b/>
                <w:bCs/>
                <w:sz w:val="24"/>
                <w:szCs w:val="24"/>
              </w:rPr>
              <w:t>COURSE DESCRIPTION</w:t>
            </w:r>
          </w:p>
          <w:p w:rsidR="003F68F1" w:rsidRPr="00D9710B" w:rsidRDefault="003F68F1">
            <w:pPr>
              <w:rPr>
                <w:sz w:val="24"/>
                <w:szCs w:val="24"/>
              </w:rPr>
            </w:pPr>
          </w:p>
          <w:p w:rsidR="00CC5429" w:rsidRPr="00D9710B" w:rsidRDefault="003F68F1">
            <w:pPr>
              <w:rPr>
                <w:sz w:val="24"/>
                <w:szCs w:val="24"/>
              </w:rPr>
            </w:pPr>
            <w:r w:rsidRPr="00D9710B">
              <w:rPr>
                <w:sz w:val="24"/>
                <w:szCs w:val="24"/>
              </w:rPr>
              <w:t xml:space="preserve">This course is designed to introduce students to </w:t>
            </w:r>
            <w:r w:rsidR="00DC4EC7" w:rsidRPr="00D9710B">
              <w:rPr>
                <w:sz w:val="24"/>
                <w:szCs w:val="24"/>
              </w:rPr>
              <w:t xml:space="preserve">the profession of Social Work and </w:t>
            </w:r>
            <w:r w:rsidR="00EE210B" w:rsidRPr="00D9710B">
              <w:rPr>
                <w:sz w:val="24"/>
                <w:szCs w:val="24"/>
              </w:rPr>
              <w:t xml:space="preserve">Social Service Work </w:t>
            </w:r>
            <w:r w:rsidRPr="00D9710B">
              <w:rPr>
                <w:sz w:val="24"/>
                <w:szCs w:val="24"/>
              </w:rPr>
              <w:t xml:space="preserve">and to provide an environment to enhance student’s academic, field, and professional success. The fundamental goal of the course is to prepare students for Social Service Work practice by introducing the profession of Social </w:t>
            </w:r>
            <w:r w:rsidR="00304679" w:rsidRPr="00D9710B">
              <w:rPr>
                <w:sz w:val="24"/>
                <w:szCs w:val="24"/>
              </w:rPr>
              <w:t xml:space="preserve">Service </w:t>
            </w:r>
            <w:r w:rsidRPr="00D9710B">
              <w:rPr>
                <w:sz w:val="24"/>
                <w:szCs w:val="24"/>
              </w:rPr>
              <w:t xml:space="preserve">Work, the guiding </w:t>
            </w:r>
            <w:r w:rsidR="001F65C0" w:rsidRPr="00D9710B">
              <w:rPr>
                <w:sz w:val="24"/>
                <w:szCs w:val="24"/>
              </w:rPr>
              <w:t>ethics,</w:t>
            </w:r>
            <w:r w:rsidR="0069388F" w:rsidRPr="00D9710B">
              <w:rPr>
                <w:sz w:val="24"/>
                <w:szCs w:val="24"/>
              </w:rPr>
              <w:t xml:space="preserve"> </w:t>
            </w:r>
            <w:r w:rsidRPr="00D9710B">
              <w:rPr>
                <w:sz w:val="24"/>
                <w:szCs w:val="24"/>
              </w:rPr>
              <w:t xml:space="preserve">values and </w:t>
            </w:r>
            <w:r w:rsidR="000F2E50" w:rsidRPr="00D9710B">
              <w:rPr>
                <w:sz w:val="24"/>
                <w:szCs w:val="24"/>
              </w:rPr>
              <w:t xml:space="preserve">roles </w:t>
            </w:r>
            <w:r w:rsidRPr="00D9710B">
              <w:rPr>
                <w:sz w:val="24"/>
                <w:szCs w:val="24"/>
              </w:rPr>
              <w:t>of the profession, and the pract</w:t>
            </w:r>
            <w:r w:rsidR="00192CF3" w:rsidRPr="00D9710B">
              <w:rPr>
                <w:sz w:val="24"/>
                <w:szCs w:val="24"/>
              </w:rPr>
              <w:t>ice frameworks</w:t>
            </w:r>
            <w:r w:rsidR="001F65C0" w:rsidRPr="00D9710B">
              <w:rPr>
                <w:sz w:val="24"/>
                <w:szCs w:val="24"/>
              </w:rPr>
              <w:t xml:space="preserve"> (theories and models)</w:t>
            </w:r>
            <w:r w:rsidR="00192CF3" w:rsidRPr="00D9710B">
              <w:rPr>
                <w:sz w:val="24"/>
                <w:szCs w:val="24"/>
              </w:rPr>
              <w:t xml:space="preserve"> used to create</w:t>
            </w:r>
            <w:r w:rsidRPr="00D9710B">
              <w:rPr>
                <w:sz w:val="24"/>
                <w:szCs w:val="24"/>
              </w:rPr>
              <w:t xml:space="preserve"> change. Students</w:t>
            </w:r>
            <w:r w:rsidR="00304679" w:rsidRPr="00D9710B">
              <w:rPr>
                <w:sz w:val="24"/>
                <w:szCs w:val="24"/>
              </w:rPr>
              <w:t xml:space="preserve"> will be introduced to the theoretical knowledge and practice models </w:t>
            </w:r>
            <w:r w:rsidRPr="00D9710B">
              <w:rPr>
                <w:sz w:val="24"/>
                <w:szCs w:val="24"/>
              </w:rPr>
              <w:t xml:space="preserve">required within the profession. </w:t>
            </w:r>
          </w:p>
          <w:p w:rsidR="005F3962" w:rsidRPr="00D9710B" w:rsidRDefault="005F3962">
            <w:pPr>
              <w:rPr>
                <w:sz w:val="24"/>
                <w:szCs w:val="24"/>
              </w:rPr>
            </w:pPr>
          </w:p>
        </w:tc>
      </w:tr>
      <w:tr w:rsidR="003F68F1" w:rsidRPr="00D9710B">
        <w:trPr>
          <w:cantSplit/>
        </w:trPr>
        <w:tc>
          <w:tcPr>
            <w:tcW w:w="648" w:type="dxa"/>
            <w:tcBorders>
              <w:top w:val="nil"/>
              <w:left w:val="nil"/>
              <w:bottom w:val="nil"/>
              <w:right w:val="nil"/>
            </w:tcBorders>
          </w:tcPr>
          <w:p w:rsidR="003F68F1" w:rsidRPr="00D9710B" w:rsidRDefault="003F68F1">
            <w:pPr>
              <w:rPr>
                <w:b/>
                <w:bCs/>
                <w:sz w:val="24"/>
                <w:szCs w:val="24"/>
              </w:rPr>
            </w:pPr>
            <w:r w:rsidRPr="00D9710B">
              <w:rPr>
                <w:b/>
                <w:bCs/>
                <w:sz w:val="24"/>
                <w:szCs w:val="24"/>
              </w:rPr>
              <w:t>II.</w:t>
            </w:r>
          </w:p>
        </w:tc>
        <w:tc>
          <w:tcPr>
            <w:tcW w:w="8910" w:type="dxa"/>
            <w:gridSpan w:val="3"/>
            <w:tcBorders>
              <w:top w:val="nil"/>
              <w:left w:val="nil"/>
              <w:bottom w:val="nil"/>
              <w:right w:val="nil"/>
            </w:tcBorders>
          </w:tcPr>
          <w:p w:rsidR="003F68F1" w:rsidRPr="00D9710B" w:rsidRDefault="003F68F1">
            <w:pPr>
              <w:rPr>
                <w:b/>
                <w:bCs/>
                <w:sz w:val="24"/>
                <w:szCs w:val="24"/>
              </w:rPr>
            </w:pPr>
            <w:r w:rsidRPr="00D9710B">
              <w:rPr>
                <w:b/>
                <w:bCs/>
                <w:sz w:val="24"/>
                <w:szCs w:val="24"/>
              </w:rPr>
              <w:t>LEARNING OUTCOMES AND ELEMENTS OF THE PERFORMANCE:</w:t>
            </w:r>
          </w:p>
          <w:p w:rsidR="003F68F1" w:rsidRPr="00D9710B" w:rsidRDefault="003F68F1">
            <w:pPr>
              <w:rPr>
                <w:sz w:val="24"/>
                <w:szCs w:val="24"/>
              </w:rPr>
            </w:pPr>
          </w:p>
        </w:tc>
      </w:tr>
      <w:tr w:rsidR="003F68F1" w:rsidRPr="00D9710B">
        <w:trPr>
          <w:cantSplit/>
        </w:trPr>
        <w:tc>
          <w:tcPr>
            <w:tcW w:w="648" w:type="dxa"/>
            <w:tcBorders>
              <w:top w:val="nil"/>
              <w:left w:val="nil"/>
              <w:bottom w:val="nil"/>
              <w:right w:val="nil"/>
            </w:tcBorders>
          </w:tcPr>
          <w:p w:rsidR="003F68F1" w:rsidRPr="00D9710B" w:rsidRDefault="003F68F1">
            <w:pPr>
              <w:rPr>
                <w:sz w:val="24"/>
                <w:szCs w:val="24"/>
              </w:rPr>
            </w:pPr>
          </w:p>
        </w:tc>
        <w:tc>
          <w:tcPr>
            <w:tcW w:w="8910" w:type="dxa"/>
            <w:gridSpan w:val="3"/>
            <w:tcBorders>
              <w:top w:val="nil"/>
              <w:left w:val="nil"/>
              <w:bottom w:val="nil"/>
              <w:right w:val="nil"/>
            </w:tcBorders>
          </w:tcPr>
          <w:p w:rsidR="003F68F1" w:rsidRPr="00D9710B" w:rsidRDefault="003F68F1">
            <w:pPr>
              <w:rPr>
                <w:sz w:val="24"/>
                <w:szCs w:val="24"/>
              </w:rPr>
            </w:pPr>
            <w:r w:rsidRPr="00D9710B">
              <w:rPr>
                <w:sz w:val="24"/>
                <w:szCs w:val="24"/>
              </w:rPr>
              <w:t>Upon successful completion of this course, the student will demonstrate the ability to:</w:t>
            </w:r>
          </w:p>
          <w:p w:rsidR="003F68F1" w:rsidRPr="00D9710B" w:rsidRDefault="003F68F1">
            <w:pPr>
              <w:rPr>
                <w:sz w:val="24"/>
                <w:szCs w:val="24"/>
              </w:rPr>
            </w:pPr>
          </w:p>
        </w:tc>
      </w:tr>
      <w:tr w:rsidR="003F68F1" w:rsidRPr="00D9710B">
        <w:tc>
          <w:tcPr>
            <w:tcW w:w="648" w:type="dxa"/>
            <w:tcBorders>
              <w:top w:val="nil"/>
              <w:left w:val="nil"/>
              <w:bottom w:val="nil"/>
              <w:right w:val="nil"/>
            </w:tcBorders>
          </w:tcPr>
          <w:p w:rsidR="003F68F1" w:rsidRPr="00D9710B" w:rsidRDefault="003F68F1">
            <w:pPr>
              <w:rPr>
                <w:sz w:val="24"/>
                <w:szCs w:val="24"/>
              </w:rPr>
            </w:pPr>
          </w:p>
        </w:tc>
        <w:tc>
          <w:tcPr>
            <w:tcW w:w="540" w:type="dxa"/>
            <w:gridSpan w:val="2"/>
            <w:tcBorders>
              <w:top w:val="nil"/>
              <w:left w:val="nil"/>
              <w:bottom w:val="nil"/>
              <w:right w:val="nil"/>
            </w:tcBorders>
          </w:tcPr>
          <w:p w:rsidR="003F68F1" w:rsidRPr="00D9710B" w:rsidRDefault="003F68F1">
            <w:pPr>
              <w:rPr>
                <w:sz w:val="24"/>
                <w:szCs w:val="24"/>
              </w:rPr>
            </w:pPr>
            <w:r w:rsidRPr="00D9710B">
              <w:rPr>
                <w:sz w:val="24"/>
                <w:szCs w:val="24"/>
              </w:rPr>
              <w:t>1.</w:t>
            </w:r>
          </w:p>
        </w:tc>
        <w:tc>
          <w:tcPr>
            <w:tcW w:w="8370" w:type="dxa"/>
            <w:tcBorders>
              <w:top w:val="nil"/>
              <w:left w:val="nil"/>
              <w:bottom w:val="nil"/>
              <w:right w:val="nil"/>
            </w:tcBorders>
          </w:tcPr>
          <w:p w:rsidR="003F68F1" w:rsidRPr="00D9710B" w:rsidRDefault="003F68F1">
            <w:pPr>
              <w:rPr>
                <w:sz w:val="24"/>
                <w:szCs w:val="24"/>
              </w:rPr>
            </w:pPr>
            <w:r w:rsidRPr="00D9710B">
              <w:rPr>
                <w:sz w:val="24"/>
                <w:szCs w:val="24"/>
              </w:rPr>
              <w:t xml:space="preserve">Express </w:t>
            </w:r>
            <w:r w:rsidR="002C16F6" w:rsidRPr="00D9710B">
              <w:rPr>
                <w:sz w:val="24"/>
                <w:szCs w:val="24"/>
              </w:rPr>
              <w:t xml:space="preserve">understanding </w:t>
            </w:r>
            <w:r w:rsidR="00541285" w:rsidRPr="00D9710B">
              <w:rPr>
                <w:sz w:val="24"/>
                <w:szCs w:val="24"/>
              </w:rPr>
              <w:t xml:space="preserve">and </w:t>
            </w:r>
            <w:r w:rsidR="002C16F6" w:rsidRPr="00D9710B">
              <w:rPr>
                <w:sz w:val="24"/>
                <w:szCs w:val="24"/>
              </w:rPr>
              <w:t xml:space="preserve">knowledge of the </w:t>
            </w:r>
            <w:r w:rsidR="00EE210B" w:rsidRPr="00D9710B">
              <w:rPr>
                <w:sz w:val="24"/>
                <w:szCs w:val="24"/>
              </w:rPr>
              <w:t>Social Work p</w:t>
            </w:r>
            <w:r w:rsidRPr="00D9710B">
              <w:rPr>
                <w:sz w:val="24"/>
                <w:szCs w:val="24"/>
              </w:rPr>
              <w:t>rofession</w:t>
            </w:r>
            <w:r w:rsidR="00B908DB" w:rsidRPr="00D9710B">
              <w:rPr>
                <w:sz w:val="24"/>
                <w:szCs w:val="24"/>
              </w:rPr>
              <w:t xml:space="preserve"> and the scope of practice of the Social Service Worker </w:t>
            </w:r>
          </w:p>
          <w:p w:rsidR="001F65C0" w:rsidRPr="00D9710B" w:rsidRDefault="001F65C0">
            <w:pPr>
              <w:rPr>
                <w:sz w:val="24"/>
                <w:szCs w:val="24"/>
              </w:rPr>
            </w:pPr>
          </w:p>
        </w:tc>
      </w:tr>
      <w:tr w:rsidR="003F68F1" w:rsidRPr="00D9710B">
        <w:tc>
          <w:tcPr>
            <w:tcW w:w="648" w:type="dxa"/>
            <w:tcBorders>
              <w:top w:val="nil"/>
              <w:left w:val="nil"/>
              <w:bottom w:val="nil"/>
              <w:right w:val="nil"/>
            </w:tcBorders>
          </w:tcPr>
          <w:p w:rsidR="003F68F1" w:rsidRPr="00D9710B" w:rsidRDefault="003F68F1">
            <w:pPr>
              <w:rPr>
                <w:sz w:val="24"/>
                <w:szCs w:val="24"/>
              </w:rPr>
            </w:pPr>
          </w:p>
        </w:tc>
        <w:tc>
          <w:tcPr>
            <w:tcW w:w="540" w:type="dxa"/>
            <w:gridSpan w:val="2"/>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3F68F1" w:rsidRPr="00D9710B" w:rsidRDefault="003F68F1">
            <w:pPr>
              <w:rPr>
                <w:sz w:val="24"/>
                <w:szCs w:val="24"/>
              </w:rPr>
            </w:pPr>
            <w:r w:rsidRPr="00D9710B">
              <w:rPr>
                <w:sz w:val="24"/>
                <w:szCs w:val="24"/>
                <w:u w:val="single"/>
              </w:rPr>
              <w:t>Potential Elements of the Performance</w:t>
            </w:r>
            <w:r w:rsidRPr="00D9710B">
              <w:rPr>
                <w:sz w:val="24"/>
                <w:szCs w:val="24"/>
              </w:rPr>
              <w:t>:</w:t>
            </w:r>
          </w:p>
          <w:p w:rsidR="00B01B58" w:rsidRPr="00D9710B" w:rsidRDefault="00B01B58">
            <w:pPr>
              <w:rPr>
                <w:sz w:val="24"/>
                <w:szCs w:val="24"/>
              </w:rPr>
            </w:pPr>
          </w:p>
          <w:p w:rsidR="003F68F1" w:rsidRPr="00D9710B" w:rsidRDefault="003F68F1">
            <w:pPr>
              <w:numPr>
                <w:ilvl w:val="0"/>
                <w:numId w:val="1"/>
              </w:numPr>
              <w:rPr>
                <w:sz w:val="24"/>
                <w:szCs w:val="24"/>
              </w:rPr>
            </w:pPr>
            <w:r w:rsidRPr="00D9710B">
              <w:rPr>
                <w:sz w:val="24"/>
                <w:szCs w:val="24"/>
              </w:rPr>
              <w:t xml:space="preserve">Describe the purpose and functions of the </w:t>
            </w:r>
            <w:r w:rsidR="001E304D" w:rsidRPr="00D9710B">
              <w:rPr>
                <w:sz w:val="24"/>
                <w:szCs w:val="24"/>
              </w:rPr>
              <w:t>Social Work</w:t>
            </w:r>
            <w:r w:rsidRPr="00D9710B">
              <w:rPr>
                <w:sz w:val="24"/>
                <w:szCs w:val="24"/>
              </w:rPr>
              <w:t xml:space="preserve"> profession</w:t>
            </w:r>
          </w:p>
          <w:p w:rsidR="002413F1" w:rsidRPr="00D9710B" w:rsidRDefault="002413F1" w:rsidP="002413F1">
            <w:pPr>
              <w:numPr>
                <w:ilvl w:val="0"/>
                <w:numId w:val="1"/>
              </w:numPr>
              <w:rPr>
                <w:sz w:val="24"/>
                <w:szCs w:val="24"/>
              </w:rPr>
            </w:pPr>
            <w:r w:rsidRPr="00D9710B">
              <w:rPr>
                <w:sz w:val="24"/>
                <w:szCs w:val="24"/>
              </w:rPr>
              <w:t>Describe and demonstrate a basic understanding of the</w:t>
            </w:r>
            <w:r w:rsidR="00C63994">
              <w:rPr>
                <w:sz w:val="24"/>
                <w:szCs w:val="24"/>
              </w:rPr>
              <w:t xml:space="preserve"> role of the </w:t>
            </w:r>
            <w:r w:rsidRPr="00D9710B">
              <w:rPr>
                <w:sz w:val="24"/>
                <w:szCs w:val="24"/>
              </w:rPr>
              <w:t xml:space="preserve"> Ontario College of Social Workers and Social Service Workers (OCSWSSW) Code of Ethics</w:t>
            </w:r>
          </w:p>
          <w:p w:rsidR="002413F1" w:rsidRPr="00D9710B" w:rsidRDefault="002413F1">
            <w:pPr>
              <w:numPr>
                <w:ilvl w:val="0"/>
                <w:numId w:val="1"/>
              </w:numPr>
              <w:rPr>
                <w:sz w:val="24"/>
                <w:szCs w:val="24"/>
              </w:rPr>
            </w:pPr>
            <w:r w:rsidRPr="00D9710B">
              <w:rPr>
                <w:sz w:val="24"/>
                <w:szCs w:val="24"/>
              </w:rPr>
              <w:t>Demonstrate ability to locate and utilize the website and contents of the OCSWSSW</w:t>
            </w:r>
          </w:p>
          <w:p w:rsidR="00517796" w:rsidRPr="00D9710B" w:rsidRDefault="00B908DB" w:rsidP="00B908DB">
            <w:pPr>
              <w:pStyle w:val="ListParagraph"/>
              <w:numPr>
                <w:ilvl w:val="0"/>
                <w:numId w:val="1"/>
              </w:numPr>
              <w:rPr>
                <w:sz w:val="24"/>
                <w:szCs w:val="24"/>
              </w:rPr>
            </w:pPr>
            <w:r w:rsidRPr="00D9710B">
              <w:rPr>
                <w:sz w:val="24"/>
                <w:szCs w:val="24"/>
              </w:rPr>
              <w:t xml:space="preserve">Demonstrate a beginning understanding of the scope of practice of a Social Service Worker </w:t>
            </w:r>
          </w:p>
          <w:p w:rsidR="00B908DB" w:rsidRPr="00D9710B" w:rsidRDefault="00B908DB" w:rsidP="00C63994">
            <w:pPr>
              <w:pStyle w:val="ListParagraph"/>
              <w:rPr>
                <w:sz w:val="24"/>
                <w:szCs w:val="24"/>
              </w:rPr>
            </w:pPr>
          </w:p>
        </w:tc>
      </w:tr>
      <w:tr w:rsidR="0097550F" w:rsidRPr="00D9710B">
        <w:tc>
          <w:tcPr>
            <w:tcW w:w="648" w:type="dxa"/>
            <w:tcBorders>
              <w:top w:val="nil"/>
              <w:left w:val="nil"/>
              <w:bottom w:val="nil"/>
              <w:right w:val="nil"/>
            </w:tcBorders>
          </w:tcPr>
          <w:p w:rsidR="0097550F" w:rsidRPr="00D9710B" w:rsidRDefault="0097550F">
            <w:pPr>
              <w:rPr>
                <w:sz w:val="24"/>
                <w:szCs w:val="24"/>
              </w:rPr>
            </w:pPr>
          </w:p>
        </w:tc>
        <w:tc>
          <w:tcPr>
            <w:tcW w:w="540" w:type="dxa"/>
            <w:gridSpan w:val="2"/>
            <w:tcBorders>
              <w:top w:val="nil"/>
              <w:left w:val="nil"/>
              <w:bottom w:val="nil"/>
              <w:right w:val="nil"/>
            </w:tcBorders>
          </w:tcPr>
          <w:p w:rsidR="0097550F" w:rsidRPr="00D9710B" w:rsidRDefault="0097550F">
            <w:pPr>
              <w:rPr>
                <w:sz w:val="24"/>
                <w:szCs w:val="24"/>
              </w:rPr>
            </w:pPr>
            <w:r w:rsidRPr="00D9710B">
              <w:rPr>
                <w:sz w:val="24"/>
                <w:szCs w:val="24"/>
              </w:rPr>
              <w:t>2.</w:t>
            </w:r>
          </w:p>
        </w:tc>
        <w:tc>
          <w:tcPr>
            <w:tcW w:w="8370" w:type="dxa"/>
            <w:tcBorders>
              <w:top w:val="nil"/>
              <w:left w:val="nil"/>
              <w:bottom w:val="nil"/>
              <w:right w:val="nil"/>
            </w:tcBorders>
          </w:tcPr>
          <w:p w:rsidR="0097550F" w:rsidRPr="00D9710B" w:rsidRDefault="0097550F" w:rsidP="002C16F6">
            <w:pPr>
              <w:rPr>
                <w:sz w:val="24"/>
                <w:szCs w:val="24"/>
              </w:rPr>
            </w:pPr>
            <w:r w:rsidRPr="00D9710B">
              <w:rPr>
                <w:sz w:val="24"/>
                <w:szCs w:val="24"/>
              </w:rPr>
              <w:t>Engage in self-reflection and skill development that</w:t>
            </w:r>
            <w:r w:rsidR="00B908DB" w:rsidRPr="00D9710B">
              <w:rPr>
                <w:sz w:val="24"/>
                <w:szCs w:val="24"/>
              </w:rPr>
              <w:t xml:space="preserve"> promotes understanding of the role of the Social Service Worker </w:t>
            </w:r>
            <w:r w:rsidRPr="00D9710B">
              <w:rPr>
                <w:sz w:val="24"/>
                <w:szCs w:val="24"/>
              </w:rPr>
              <w:t xml:space="preserve">and </w:t>
            </w:r>
            <w:r w:rsidR="00B908DB" w:rsidRPr="00D9710B">
              <w:rPr>
                <w:sz w:val="24"/>
                <w:szCs w:val="24"/>
              </w:rPr>
              <w:t>is consistent</w:t>
            </w:r>
            <w:r w:rsidRPr="00D9710B">
              <w:rPr>
                <w:sz w:val="24"/>
                <w:szCs w:val="24"/>
              </w:rPr>
              <w:t xml:space="preserve"> with the SSW professional standards.</w:t>
            </w:r>
          </w:p>
          <w:p w:rsidR="0097550F" w:rsidRPr="00D9710B" w:rsidRDefault="0097550F" w:rsidP="002C16F6">
            <w:pPr>
              <w:rPr>
                <w:sz w:val="24"/>
                <w:szCs w:val="24"/>
              </w:rPr>
            </w:pPr>
          </w:p>
        </w:tc>
      </w:tr>
      <w:tr w:rsidR="0097550F" w:rsidRPr="00D9710B">
        <w:tc>
          <w:tcPr>
            <w:tcW w:w="648" w:type="dxa"/>
            <w:tcBorders>
              <w:top w:val="nil"/>
              <w:left w:val="nil"/>
              <w:bottom w:val="nil"/>
              <w:right w:val="nil"/>
            </w:tcBorders>
          </w:tcPr>
          <w:p w:rsidR="0097550F" w:rsidRPr="00D9710B" w:rsidRDefault="0097550F">
            <w:pPr>
              <w:rPr>
                <w:sz w:val="24"/>
                <w:szCs w:val="24"/>
              </w:rPr>
            </w:pPr>
          </w:p>
        </w:tc>
        <w:tc>
          <w:tcPr>
            <w:tcW w:w="540" w:type="dxa"/>
            <w:gridSpan w:val="2"/>
            <w:tcBorders>
              <w:top w:val="nil"/>
              <w:left w:val="nil"/>
              <w:bottom w:val="nil"/>
              <w:right w:val="nil"/>
            </w:tcBorders>
          </w:tcPr>
          <w:p w:rsidR="0097550F" w:rsidRPr="00D9710B" w:rsidRDefault="0097550F">
            <w:pPr>
              <w:rPr>
                <w:sz w:val="24"/>
                <w:szCs w:val="24"/>
              </w:rPr>
            </w:pPr>
          </w:p>
        </w:tc>
        <w:tc>
          <w:tcPr>
            <w:tcW w:w="8370" w:type="dxa"/>
            <w:tcBorders>
              <w:top w:val="nil"/>
              <w:left w:val="nil"/>
              <w:bottom w:val="nil"/>
              <w:right w:val="nil"/>
            </w:tcBorders>
          </w:tcPr>
          <w:p w:rsidR="0097550F" w:rsidRPr="00D9710B" w:rsidRDefault="0097550F" w:rsidP="0097550F">
            <w:pPr>
              <w:rPr>
                <w:sz w:val="24"/>
                <w:szCs w:val="24"/>
              </w:rPr>
            </w:pPr>
            <w:r w:rsidRPr="00D9710B">
              <w:rPr>
                <w:sz w:val="24"/>
                <w:szCs w:val="24"/>
                <w:u w:val="single"/>
              </w:rPr>
              <w:t>Potential Elements of the Performance</w:t>
            </w:r>
            <w:r w:rsidRPr="00D9710B">
              <w:rPr>
                <w:sz w:val="24"/>
                <w:szCs w:val="24"/>
              </w:rPr>
              <w:t>:</w:t>
            </w:r>
          </w:p>
          <w:p w:rsidR="0097550F" w:rsidRPr="00D9710B" w:rsidRDefault="0097550F" w:rsidP="0097550F">
            <w:pPr>
              <w:rPr>
                <w:sz w:val="24"/>
                <w:szCs w:val="24"/>
              </w:rPr>
            </w:pPr>
          </w:p>
          <w:p w:rsidR="0097550F" w:rsidRPr="00D9710B" w:rsidRDefault="0097550F" w:rsidP="0097550F">
            <w:pPr>
              <w:numPr>
                <w:ilvl w:val="0"/>
                <w:numId w:val="10"/>
              </w:numPr>
              <w:rPr>
                <w:sz w:val="24"/>
                <w:szCs w:val="24"/>
              </w:rPr>
            </w:pPr>
            <w:r w:rsidRPr="00D9710B">
              <w:rPr>
                <w:sz w:val="24"/>
                <w:szCs w:val="24"/>
              </w:rPr>
              <w:t xml:space="preserve">Demonstrate a beginning understanding of the range of SSW roles </w:t>
            </w:r>
          </w:p>
          <w:p w:rsidR="0097550F" w:rsidRPr="00D9710B" w:rsidRDefault="0097550F" w:rsidP="0097550F">
            <w:pPr>
              <w:numPr>
                <w:ilvl w:val="0"/>
                <w:numId w:val="10"/>
              </w:numPr>
              <w:rPr>
                <w:sz w:val="24"/>
                <w:szCs w:val="24"/>
              </w:rPr>
            </w:pPr>
            <w:r w:rsidRPr="00D9710B">
              <w:rPr>
                <w:sz w:val="24"/>
                <w:szCs w:val="24"/>
              </w:rPr>
              <w:t>Describe the basic values and ethics of the profession</w:t>
            </w:r>
          </w:p>
          <w:p w:rsidR="0097550F" w:rsidRPr="00D9710B" w:rsidRDefault="0097550F" w:rsidP="0097550F">
            <w:pPr>
              <w:numPr>
                <w:ilvl w:val="0"/>
                <w:numId w:val="10"/>
              </w:numPr>
              <w:rPr>
                <w:sz w:val="24"/>
                <w:szCs w:val="24"/>
              </w:rPr>
            </w:pPr>
            <w:r w:rsidRPr="00D9710B">
              <w:rPr>
                <w:sz w:val="24"/>
                <w:szCs w:val="24"/>
              </w:rPr>
              <w:t xml:space="preserve">Demonstrate </w:t>
            </w:r>
            <w:r w:rsidR="00B908DB" w:rsidRPr="00D9710B">
              <w:rPr>
                <w:sz w:val="24"/>
                <w:szCs w:val="24"/>
              </w:rPr>
              <w:t xml:space="preserve">the </w:t>
            </w:r>
            <w:r w:rsidRPr="00D9710B">
              <w:rPr>
                <w:sz w:val="24"/>
                <w:szCs w:val="24"/>
              </w:rPr>
              <w:t xml:space="preserve">ability to </w:t>
            </w:r>
            <w:r w:rsidR="00B908DB" w:rsidRPr="00D9710B">
              <w:rPr>
                <w:sz w:val="24"/>
                <w:szCs w:val="24"/>
              </w:rPr>
              <w:t xml:space="preserve">act in accordance with </w:t>
            </w:r>
            <w:r w:rsidRPr="00D9710B">
              <w:rPr>
                <w:sz w:val="24"/>
                <w:szCs w:val="24"/>
              </w:rPr>
              <w:t xml:space="preserve">SSW values/ethics </w:t>
            </w:r>
            <w:r w:rsidR="00B908DB" w:rsidRPr="00D9710B">
              <w:rPr>
                <w:sz w:val="24"/>
                <w:szCs w:val="24"/>
              </w:rPr>
              <w:t xml:space="preserve">and expectations of professional </w:t>
            </w:r>
            <w:proofErr w:type="spellStart"/>
            <w:r w:rsidR="00B908DB" w:rsidRPr="00D9710B">
              <w:rPr>
                <w:sz w:val="24"/>
                <w:szCs w:val="24"/>
              </w:rPr>
              <w:t>behaviour</w:t>
            </w:r>
            <w:proofErr w:type="spellEnd"/>
            <w:r w:rsidR="00B908DB" w:rsidRPr="00D9710B">
              <w:rPr>
                <w:sz w:val="24"/>
                <w:szCs w:val="24"/>
              </w:rPr>
              <w:t xml:space="preserve"> </w:t>
            </w:r>
            <w:r w:rsidRPr="00D9710B">
              <w:rPr>
                <w:sz w:val="24"/>
                <w:szCs w:val="24"/>
              </w:rPr>
              <w:t>in the classroom</w:t>
            </w:r>
          </w:p>
          <w:p w:rsidR="0097550F" w:rsidRPr="00D9710B" w:rsidRDefault="0097550F" w:rsidP="0097550F">
            <w:pPr>
              <w:numPr>
                <w:ilvl w:val="0"/>
                <w:numId w:val="10"/>
              </w:numPr>
              <w:autoSpaceDE/>
              <w:autoSpaceDN/>
              <w:rPr>
                <w:sz w:val="24"/>
                <w:szCs w:val="24"/>
              </w:rPr>
            </w:pPr>
            <w:r w:rsidRPr="00D9710B">
              <w:rPr>
                <w:sz w:val="24"/>
                <w:szCs w:val="24"/>
              </w:rPr>
              <w:t xml:space="preserve">Demonstrate </w:t>
            </w:r>
            <w:r w:rsidR="00B908DB" w:rsidRPr="00D9710B">
              <w:rPr>
                <w:sz w:val="24"/>
                <w:szCs w:val="24"/>
              </w:rPr>
              <w:t xml:space="preserve">the </w:t>
            </w:r>
            <w:r w:rsidRPr="00D9710B">
              <w:rPr>
                <w:sz w:val="24"/>
                <w:szCs w:val="24"/>
              </w:rPr>
              <w:t xml:space="preserve">willingness to </w:t>
            </w:r>
            <w:r w:rsidR="00B908DB" w:rsidRPr="00D9710B">
              <w:rPr>
                <w:sz w:val="24"/>
                <w:szCs w:val="24"/>
              </w:rPr>
              <w:t xml:space="preserve">participate in classroom discussions and activities </w:t>
            </w:r>
            <w:r w:rsidRPr="00D9710B">
              <w:rPr>
                <w:sz w:val="24"/>
                <w:szCs w:val="24"/>
              </w:rPr>
              <w:t xml:space="preserve">in order to demonstrate integration of theories studied </w:t>
            </w:r>
          </w:p>
          <w:p w:rsidR="0097550F" w:rsidRPr="00D9710B" w:rsidRDefault="00B908DB" w:rsidP="0097550F">
            <w:pPr>
              <w:pStyle w:val="ListParagraph"/>
              <w:numPr>
                <w:ilvl w:val="0"/>
                <w:numId w:val="10"/>
              </w:numPr>
              <w:rPr>
                <w:sz w:val="24"/>
                <w:szCs w:val="24"/>
              </w:rPr>
            </w:pPr>
            <w:r w:rsidRPr="00D9710B">
              <w:rPr>
                <w:sz w:val="24"/>
                <w:szCs w:val="24"/>
              </w:rPr>
              <w:t xml:space="preserve">Demonstrate abilities to understand components of respectful and </w:t>
            </w:r>
            <w:r w:rsidR="0097550F" w:rsidRPr="00D9710B">
              <w:rPr>
                <w:sz w:val="24"/>
                <w:szCs w:val="24"/>
              </w:rPr>
              <w:t xml:space="preserve"> non-judgmental verbal/non-verbal communication strategies</w:t>
            </w:r>
            <w:r w:rsidRPr="00D9710B">
              <w:rPr>
                <w:sz w:val="24"/>
                <w:szCs w:val="24"/>
              </w:rPr>
              <w:t xml:space="preserve"> and to apply in interpersonal communications</w:t>
            </w:r>
          </w:p>
          <w:p w:rsidR="0097550F" w:rsidRDefault="0097550F" w:rsidP="0097550F">
            <w:pPr>
              <w:rPr>
                <w:sz w:val="24"/>
                <w:szCs w:val="24"/>
              </w:rPr>
            </w:pPr>
          </w:p>
          <w:p w:rsidR="00C63994" w:rsidRDefault="00C63994" w:rsidP="0097550F">
            <w:pPr>
              <w:rPr>
                <w:sz w:val="24"/>
                <w:szCs w:val="24"/>
              </w:rPr>
            </w:pPr>
          </w:p>
          <w:p w:rsidR="0020709D" w:rsidRDefault="0020709D" w:rsidP="0097550F">
            <w:pPr>
              <w:rPr>
                <w:sz w:val="24"/>
                <w:szCs w:val="24"/>
              </w:rPr>
            </w:pPr>
          </w:p>
          <w:p w:rsidR="0020709D" w:rsidRDefault="0020709D" w:rsidP="0097550F">
            <w:pPr>
              <w:rPr>
                <w:sz w:val="24"/>
                <w:szCs w:val="24"/>
              </w:rPr>
            </w:pPr>
          </w:p>
          <w:p w:rsidR="0020709D" w:rsidRPr="00D9710B" w:rsidRDefault="0020709D" w:rsidP="0097550F">
            <w:pPr>
              <w:rPr>
                <w:sz w:val="24"/>
                <w:szCs w:val="24"/>
              </w:rPr>
            </w:pPr>
          </w:p>
        </w:tc>
      </w:tr>
      <w:tr w:rsidR="00CE355D" w:rsidRPr="00D9710B">
        <w:tc>
          <w:tcPr>
            <w:tcW w:w="648" w:type="dxa"/>
            <w:tcBorders>
              <w:top w:val="nil"/>
              <w:left w:val="nil"/>
              <w:bottom w:val="nil"/>
              <w:right w:val="nil"/>
            </w:tcBorders>
          </w:tcPr>
          <w:p w:rsidR="00CE355D" w:rsidRPr="00D9710B" w:rsidRDefault="00CE355D">
            <w:pPr>
              <w:rPr>
                <w:sz w:val="24"/>
                <w:szCs w:val="24"/>
              </w:rPr>
            </w:pPr>
          </w:p>
        </w:tc>
        <w:tc>
          <w:tcPr>
            <w:tcW w:w="540" w:type="dxa"/>
            <w:gridSpan w:val="2"/>
            <w:tcBorders>
              <w:top w:val="nil"/>
              <w:left w:val="nil"/>
              <w:bottom w:val="nil"/>
              <w:right w:val="nil"/>
            </w:tcBorders>
          </w:tcPr>
          <w:p w:rsidR="00CE355D" w:rsidRPr="00D9710B" w:rsidRDefault="0097550F">
            <w:pPr>
              <w:rPr>
                <w:sz w:val="24"/>
                <w:szCs w:val="24"/>
              </w:rPr>
            </w:pPr>
            <w:r w:rsidRPr="00D9710B">
              <w:rPr>
                <w:sz w:val="24"/>
                <w:szCs w:val="24"/>
              </w:rPr>
              <w:t>3</w:t>
            </w:r>
            <w:r w:rsidR="00CE355D" w:rsidRPr="00D9710B">
              <w:rPr>
                <w:sz w:val="24"/>
                <w:szCs w:val="24"/>
              </w:rPr>
              <w:t>.</w:t>
            </w:r>
          </w:p>
        </w:tc>
        <w:tc>
          <w:tcPr>
            <w:tcW w:w="8370" w:type="dxa"/>
            <w:tcBorders>
              <w:top w:val="nil"/>
              <w:left w:val="nil"/>
              <w:bottom w:val="nil"/>
              <w:right w:val="nil"/>
            </w:tcBorders>
          </w:tcPr>
          <w:p w:rsidR="00CE355D" w:rsidRPr="00D9710B" w:rsidRDefault="00CE355D" w:rsidP="002C16F6">
            <w:pPr>
              <w:rPr>
                <w:sz w:val="24"/>
                <w:szCs w:val="24"/>
              </w:rPr>
            </w:pPr>
            <w:r w:rsidRPr="00D9710B">
              <w:rPr>
                <w:sz w:val="24"/>
                <w:szCs w:val="24"/>
              </w:rPr>
              <w:t>Identify and utilize learning</w:t>
            </w:r>
            <w:r w:rsidR="00B908DB" w:rsidRPr="00D9710B">
              <w:rPr>
                <w:sz w:val="24"/>
                <w:szCs w:val="24"/>
              </w:rPr>
              <w:t xml:space="preserve"> professional skills and </w:t>
            </w:r>
            <w:proofErr w:type="spellStart"/>
            <w:r w:rsidR="00B908DB" w:rsidRPr="00D9710B">
              <w:rPr>
                <w:sz w:val="24"/>
                <w:szCs w:val="24"/>
              </w:rPr>
              <w:t>behaviours</w:t>
            </w:r>
            <w:proofErr w:type="spellEnd"/>
            <w:r w:rsidRPr="00D9710B">
              <w:rPr>
                <w:sz w:val="24"/>
                <w:szCs w:val="24"/>
              </w:rPr>
              <w:t>.</w:t>
            </w:r>
          </w:p>
          <w:p w:rsidR="001F65C0" w:rsidRPr="00D9710B" w:rsidRDefault="001F65C0">
            <w:pPr>
              <w:rPr>
                <w:sz w:val="24"/>
                <w:szCs w:val="24"/>
              </w:rPr>
            </w:pPr>
          </w:p>
        </w:tc>
      </w:tr>
      <w:tr w:rsidR="00CE355D" w:rsidRPr="00D9710B">
        <w:tc>
          <w:tcPr>
            <w:tcW w:w="648" w:type="dxa"/>
            <w:tcBorders>
              <w:top w:val="nil"/>
              <w:left w:val="nil"/>
              <w:bottom w:val="nil"/>
              <w:right w:val="nil"/>
            </w:tcBorders>
          </w:tcPr>
          <w:p w:rsidR="00CE355D" w:rsidRPr="00D9710B" w:rsidRDefault="00CE355D">
            <w:pPr>
              <w:rPr>
                <w:sz w:val="24"/>
                <w:szCs w:val="24"/>
              </w:rPr>
            </w:pPr>
          </w:p>
        </w:tc>
        <w:tc>
          <w:tcPr>
            <w:tcW w:w="540" w:type="dxa"/>
            <w:gridSpan w:val="2"/>
            <w:tcBorders>
              <w:top w:val="nil"/>
              <w:left w:val="nil"/>
              <w:bottom w:val="nil"/>
              <w:right w:val="nil"/>
            </w:tcBorders>
          </w:tcPr>
          <w:p w:rsidR="00CE355D" w:rsidRPr="00D9710B" w:rsidRDefault="00CE355D">
            <w:pPr>
              <w:rPr>
                <w:sz w:val="24"/>
                <w:szCs w:val="24"/>
              </w:rPr>
            </w:pPr>
          </w:p>
        </w:tc>
        <w:tc>
          <w:tcPr>
            <w:tcW w:w="8370" w:type="dxa"/>
            <w:tcBorders>
              <w:top w:val="nil"/>
              <w:left w:val="nil"/>
              <w:bottom w:val="nil"/>
              <w:right w:val="nil"/>
            </w:tcBorders>
          </w:tcPr>
          <w:p w:rsidR="00CE355D" w:rsidRPr="00D9710B" w:rsidRDefault="00CE355D" w:rsidP="00CE355D">
            <w:pPr>
              <w:rPr>
                <w:sz w:val="24"/>
                <w:szCs w:val="24"/>
                <w:u w:val="single"/>
              </w:rPr>
            </w:pPr>
            <w:r w:rsidRPr="00D9710B">
              <w:rPr>
                <w:sz w:val="24"/>
                <w:szCs w:val="24"/>
                <w:u w:val="single"/>
              </w:rPr>
              <w:t>Potential Elements of the Performance:</w:t>
            </w:r>
          </w:p>
          <w:p w:rsidR="00CE355D" w:rsidRPr="00D9710B" w:rsidRDefault="00CE355D" w:rsidP="00CE355D">
            <w:pPr>
              <w:rPr>
                <w:sz w:val="24"/>
                <w:szCs w:val="24"/>
                <w:u w:val="single"/>
              </w:rPr>
            </w:pPr>
          </w:p>
          <w:p w:rsidR="00CE355D" w:rsidRPr="00D9710B" w:rsidRDefault="00CE355D" w:rsidP="00CE355D">
            <w:pPr>
              <w:pStyle w:val="EnvelopeReturn"/>
              <w:numPr>
                <w:ilvl w:val="0"/>
                <w:numId w:val="1"/>
              </w:numPr>
              <w:rPr>
                <w:sz w:val="24"/>
                <w:szCs w:val="24"/>
              </w:rPr>
            </w:pPr>
            <w:r w:rsidRPr="00D9710B">
              <w:rPr>
                <w:sz w:val="24"/>
                <w:szCs w:val="24"/>
              </w:rPr>
              <w:t xml:space="preserve">Demonstrate knowledge of </w:t>
            </w:r>
            <w:r w:rsidR="00C63994">
              <w:rPr>
                <w:sz w:val="24"/>
                <w:szCs w:val="24"/>
              </w:rPr>
              <w:t xml:space="preserve">Sault </w:t>
            </w:r>
            <w:r w:rsidRPr="00D9710B">
              <w:rPr>
                <w:sz w:val="24"/>
                <w:szCs w:val="24"/>
              </w:rPr>
              <w:t>College learning and support resources (location, how to access</w:t>
            </w:r>
            <w:r w:rsidR="002413F1" w:rsidRPr="00D9710B">
              <w:rPr>
                <w:sz w:val="24"/>
                <w:szCs w:val="24"/>
              </w:rPr>
              <w:t>, resources available</w:t>
            </w:r>
            <w:r w:rsidRPr="00D9710B">
              <w:rPr>
                <w:sz w:val="24"/>
                <w:szCs w:val="24"/>
              </w:rPr>
              <w:t>)</w:t>
            </w:r>
          </w:p>
          <w:p w:rsidR="00CE355D" w:rsidRPr="00D9710B" w:rsidRDefault="00CE355D" w:rsidP="00CE355D">
            <w:pPr>
              <w:pStyle w:val="EnvelopeReturn"/>
              <w:numPr>
                <w:ilvl w:val="0"/>
                <w:numId w:val="1"/>
              </w:numPr>
              <w:rPr>
                <w:sz w:val="24"/>
                <w:szCs w:val="24"/>
              </w:rPr>
            </w:pPr>
            <w:r w:rsidRPr="00D9710B">
              <w:rPr>
                <w:sz w:val="24"/>
                <w:szCs w:val="24"/>
              </w:rPr>
              <w:t>Demonstrate effective writing skills required for the profession</w:t>
            </w:r>
            <w:r w:rsidR="002413F1" w:rsidRPr="00D9710B">
              <w:rPr>
                <w:sz w:val="24"/>
                <w:szCs w:val="24"/>
              </w:rPr>
              <w:t xml:space="preserve"> and ability to seek assistance in developing written skills, as required </w:t>
            </w:r>
          </w:p>
          <w:p w:rsidR="00CE355D" w:rsidRPr="00D9710B" w:rsidRDefault="00CE355D" w:rsidP="00CE355D">
            <w:pPr>
              <w:pStyle w:val="EnvelopeReturn"/>
              <w:numPr>
                <w:ilvl w:val="0"/>
                <w:numId w:val="1"/>
              </w:numPr>
              <w:rPr>
                <w:sz w:val="24"/>
                <w:szCs w:val="24"/>
              </w:rPr>
            </w:pPr>
            <w:r w:rsidRPr="00D9710B">
              <w:rPr>
                <w:sz w:val="24"/>
                <w:szCs w:val="24"/>
              </w:rPr>
              <w:t>Demonstrate effective organizational and time management strategies</w:t>
            </w:r>
            <w:r w:rsidR="002413F1" w:rsidRPr="00D9710B">
              <w:rPr>
                <w:sz w:val="24"/>
                <w:szCs w:val="24"/>
              </w:rPr>
              <w:t xml:space="preserve"> (</w:t>
            </w:r>
            <w:r w:rsidRPr="00D9710B">
              <w:rPr>
                <w:sz w:val="24"/>
                <w:szCs w:val="24"/>
              </w:rPr>
              <w:t>i.e., use of an appointment/agenda book/electronic calendar/palm to track academic commitments</w:t>
            </w:r>
            <w:r w:rsidR="002413F1" w:rsidRPr="00D9710B">
              <w:rPr>
                <w:sz w:val="24"/>
                <w:szCs w:val="24"/>
              </w:rPr>
              <w:t>, ability to meet deadlines, etc.</w:t>
            </w:r>
            <w:r w:rsidRPr="00D9710B">
              <w:rPr>
                <w:sz w:val="24"/>
                <w:szCs w:val="24"/>
              </w:rPr>
              <w:t>)</w:t>
            </w:r>
          </w:p>
          <w:p w:rsidR="00CE355D" w:rsidRPr="00D9710B" w:rsidRDefault="00CE355D" w:rsidP="00CE355D">
            <w:pPr>
              <w:pStyle w:val="EnvelopeReturn"/>
              <w:numPr>
                <w:ilvl w:val="0"/>
                <w:numId w:val="1"/>
              </w:numPr>
              <w:rPr>
                <w:sz w:val="24"/>
                <w:szCs w:val="24"/>
              </w:rPr>
            </w:pPr>
            <w:r w:rsidRPr="00D9710B">
              <w:rPr>
                <w:sz w:val="24"/>
                <w:szCs w:val="24"/>
              </w:rPr>
              <w:t xml:space="preserve">Identify </w:t>
            </w:r>
            <w:r w:rsidR="002413F1" w:rsidRPr="00D9710B">
              <w:rPr>
                <w:sz w:val="24"/>
                <w:szCs w:val="24"/>
              </w:rPr>
              <w:t xml:space="preserve">and utilize </w:t>
            </w:r>
            <w:r w:rsidRPr="00D9710B">
              <w:rPr>
                <w:sz w:val="24"/>
                <w:szCs w:val="24"/>
              </w:rPr>
              <w:t>stress management and personal success strategies</w:t>
            </w:r>
          </w:p>
          <w:p w:rsidR="00CE355D" w:rsidRPr="00D9710B" w:rsidRDefault="00CE355D" w:rsidP="00CE355D">
            <w:pPr>
              <w:numPr>
                <w:ilvl w:val="0"/>
                <w:numId w:val="1"/>
              </w:numPr>
              <w:rPr>
                <w:sz w:val="24"/>
                <w:szCs w:val="24"/>
                <w:u w:val="single"/>
              </w:rPr>
            </w:pPr>
            <w:r w:rsidRPr="00D9710B">
              <w:rPr>
                <w:sz w:val="24"/>
                <w:szCs w:val="24"/>
              </w:rPr>
              <w:t xml:space="preserve">Demonstrate </w:t>
            </w:r>
            <w:r w:rsidR="002413F1" w:rsidRPr="00D9710B">
              <w:rPr>
                <w:sz w:val="24"/>
                <w:szCs w:val="24"/>
              </w:rPr>
              <w:t xml:space="preserve">ability to learn and use </w:t>
            </w:r>
            <w:r w:rsidRPr="00D9710B">
              <w:rPr>
                <w:sz w:val="24"/>
                <w:szCs w:val="24"/>
              </w:rPr>
              <w:t xml:space="preserve">technology </w:t>
            </w:r>
            <w:r w:rsidR="002413F1" w:rsidRPr="00D9710B">
              <w:rPr>
                <w:sz w:val="24"/>
                <w:szCs w:val="24"/>
              </w:rPr>
              <w:t xml:space="preserve">as required by the program and profession </w:t>
            </w:r>
            <w:r w:rsidRPr="00D9710B">
              <w:rPr>
                <w:sz w:val="24"/>
                <w:szCs w:val="24"/>
              </w:rPr>
              <w:t>(</w:t>
            </w:r>
            <w:r w:rsidR="002413F1" w:rsidRPr="00D9710B">
              <w:rPr>
                <w:sz w:val="24"/>
                <w:szCs w:val="24"/>
              </w:rPr>
              <w:t xml:space="preserve">i.e., </w:t>
            </w:r>
            <w:r w:rsidRPr="00D9710B">
              <w:rPr>
                <w:sz w:val="24"/>
                <w:szCs w:val="24"/>
              </w:rPr>
              <w:t>computer</w:t>
            </w:r>
            <w:r w:rsidR="002413F1" w:rsidRPr="00D9710B">
              <w:rPr>
                <w:sz w:val="24"/>
                <w:szCs w:val="24"/>
              </w:rPr>
              <w:t xml:space="preserve"> </w:t>
            </w:r>
            <w:r w:rsidR="00FE032B" w:rsidRPr="00D9710B">
              <w:rPr>
                <w:sz w:val="24"/>
                <w:szCs w:val="24"/>
              </w:rPr>
              <w:t>(internet</w:t>
            </w:r>
            <w:r w:rsidR="002413F1" w:rsidRPr="00D9710B">
              <w:rPr>
                <w:sz w:val="24"/>
                <w:szCs w:val="24"/>
              </w:rPr>
              <w:t xml:space="preserve">, </w:t>
            </w:r>
            <w:r w:rsidR="00B53DCD" w:rsidRPr="00D9710B">
              <w:rPr>
                <w:sz w:val="24"/>
                <w:szCs w:val="24"/>
              </w:rPr>
              <w:t>D2L</w:t>
            </w:r>
            <w:r w:rsidRPr="00D9710B">
              <w:rPr>
                <w:sz w:val="24"/>
                <w:szCs w:val="24"/>
              </w:rPr>
              <w:t>,</w:t>
            </w:r>
            <w:r w:rsidR="002413F1" w:rsidRPr="00D9710B">
              <w:rPr>
                <w:sz w:val="24"/>
                <w:szCs w:val="24"/>
              </w:rPr>
              <w:t xml:space="preserve"> email, </w:t>
            </w:r>
            <w:r w:rsidR="00FE032B" w:rsidRPr="00D9710B">
              <w:rPr>
                <w:sz w:val="24"/>
                <w:szCs w:val="24"/>
              </w:rPr>
              <w:t>word processing, etc</w:t>
            </w:r>
            <w:r w:rsidR="00C63994">
              <w:rPr>
                <w:sz w:val="24"/>
                <w:szCs w:val="24"/>
              </w:rPr>
              <w:t xml:space="preserve">.), </w:t>
            </w:r>
            <w:r w:rsidRPr="00D9710B">
              <w:rPr>
                <w:sz w:val="24"/>
                <w:szCs w:val="24"/>
              </w:rPr>
              <w:t>photocopy</w:t>
            </w:r>
            <w:r w:rsidR="002413F1" w:rsidRPr="00D9710B">
              <w:rPr>
                <w:sz w:val="24"/>
                <w:szCs w:val="24"/>
              </w:rPr>
              <w:t xml:space="preserve"> machine</w:t>
            </w:r>
            <w:r w:rsidR="00FE032B" w:rsidRPr="00D9710B">
              <w:rPr>
                <w:sz w:val="24"/>
                <w:szCs w:val="24"/>
              </w:rPr>
              <w:t>, etc</w:t>
            </w:r>
            <w:r w:rsidRPr="00D9710B">
              <w:rPr>
                <w:sz w:val="24"/>
                <w:szCs w:val="24"/>
              </w:rPr>
              <w:t>.)</w:t>
            </w:r>
          </w:p>
          <w:p w:rsidR="005645CB" w:rsidRPr="00D9710B" w:rsidRDefault="005645CB" w:rsidP="00B908DB">
            <w:pPr>
              <w:ind w:left="720"/>
              <w:rPr>
                <w:sz w:val="24"/>
                <w:szCs w:val="24"/>
                <w:u w:val="single"/>
              </w:rPr>
            </w:pPr>
          </w:p>
        </w:tc>
      </w:tr>
    </w:tbl>
    <w:p w:rsidR="005F3962" w:rsidRPr="00D9710B" w:rsidRDefault="005F3962">
      <w:pPr>
        <w:rPr>
          <w:sz w:val="24"/>
          <w:szCs w:val="24"/>
        </w:rPr>
      </w:pPr>
    </w:p>
    <w:tbl>
      <w:tblPr>
        <w:tblW w:w="9558" w:type="dxa"/>
        <w:tblLayout w:type="fixed"/>
        <w:tblLook w:val="0000" w:firstRow="0" w:lastRow="0" w:firstColumn="0" w:lastColumn="0" w:noHBand="0" w:noVBand="0"/>
      </w:tblPr>
      <w:tblGrid>
        <w:gridCol w:w="648"/>
        <w:gridCol w:w="540"/>
        <w:gridCol w:w="8370"/>
      </w:tblGrid>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A378E4" w:rsidP="00A378E4">
            <w:pPr>
              <w:rPr>
                <w:sz w:val="24"/>
                <w:szCs w:val="24"/>
              </w:rPr>
            </w:pPr>
            <w:r w:rsidRPr="00D9710B">
              <w:rPr>
                <w:sz w:val="24"/>
                <w:szCs w:val="24"/>
              </w:rPr>
              <w:t>4</w:t>
            </w:r>
          </w:p>
        </w:tc>
        <w:tc>
          <w:tcPr>
            <w:tcW w:w="8370" w:type="dxa"/>
            <w:tcBorders>
              <w:top w:val="nil"/>
              <w:left w:val="nil"/>
              <w:bottom w:val="nil"/>
              <w:right w:val="nil"/>
            </w:tcBorders>
          </w:tcPr>
          <w:p w:rsidR="001F65C0" w:rsidRPr="00D9710B" w:rsidRDefault="00F0314D" w:rsidP="00F0314D">
            <w:pPr>
              <w:rPr>
                <w:sz w:val="24"/>
                <w:szCs w:val="24"/>
              </w:rPr>
            </w:pPr>
            <w:r w:rsidRPr="00D9710B">
              <w:rPr>
                <w:sz w:val="24"/>
                <w:szCs w:val="24"/>
              </w:rPr>
              <w:t>D</w:t>
            </w:r>
            <w:r w:rsidR="00D2154D" w:rsidRPr="00D9710B">
              <w:rPr>
                <w:sz w:val="24"/>
                <w:szCs w:val="24"/>
              </w:rPr>
              <w:t xml:space="preserve">emonstrate ability to </w:t>
            </w:r>
            <w:r w:rsidR="00B35143" w:rsidRPr="00D9710B">
              <w:rPr>
                <w:sz w:val="24"/>
                <w:szCs w:val="24"/>
              </w:rPr>
              <w:t xml:space="preserve">understand and apply key social work </w:t>
            </w:r>
            <w:r w:rsidR="00D2154D" w:rsidRPr="00D9710B">
              <w:rPr>
                <w:sz w:val="24"/>
                <w:szCs w:val="24"/>
              </w:rPr>
              <w:t>theories</w:t>
            </w:r>
            <w:r w:rsidR="00A43EB0" w:rsidRPr="00D9710B">
              <w:rPr>
                <w:sz w:val="24"/>
                <w:szCs w:val="24"/>
              </w:rPr>
              <w:t>, concepts</w:t>
            </w:r>
            <w:r w:rsidR="00D2154D" w:rsidRPr="00D9710B">
              <w:rPr>
                <w:sz w:val="24"/>
                <w:szCs w:val="24"/>
              </w:rPr>
              <w:t xml:space="preserve"> and models </w:t>
            </w:r>
          </w:p>
          <w:p w:rsidR="00F0314D" w:rsidRPr="00D9710B" w:rsidRDefault="00F0314D" w:rsidP="00F0314D">
            <w:pPr>
              <w:rPr>
                <w:b/>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3F68F1" w:rsidRPr="00D9710B" w:rsidRDefault="003F68F1">
            <w:pPr>
              <w:rPr>
                <w:sz w:val="24"/>
                <w:szCs w:val="24"/>
              </w:rPr>
            </w:pPr>
            <w:r w:rsidRPr="00D9710B">
              <w:rPr>
                <w:sz w:val="24"/>
                <w:szCs w:val="24"/>
                <w:u w:val="single"/>
              </w:rPr>
              <w:t>Potential Elements of the Performance</w:t>
            </w:r>
            <w:r w:rsidRPr="00D9710B">
              <w:rPr>
                <w:sz w:val="24"/>
                <w:szCs w:val="24"/>
              </w:rPr>
              <w:t>:</w:t>
            </w:r>
          </w:p>
          <w:p w:rsidR="00B01B58" w:rsidRPr="00D9710B" w:rsidRDefault="00B01B58">
            <w:pPr>
              <w:rPr>
                <w:sz w:val="24"/>
                <w:szCs w:val="24"/>
              </w:rPr>
            </w:pPr>
          </w:p>
          <w:p w:rsidR="0057254B" w:rsidRPr="00D9710B" w:rsidRDefault="0057254B" w:rsidP="00B35143">
            <w:pPr>
              <w:numPr>
                <w:ilvl w:val="0"/>
                <w:numId w:val="1"/>
              </w:numPr>
              <w:rPr>
                <w:sz w:val="24"/>
                <w:szCs w:val="24"/>
              </w:rPr>
            </w:pPr>
            <w:r w:rsidRPr="00D9710B">
              <w:rPr>
                <w:sz w:val="24"/>
                <w:szCs w:val="24"/>
              </w:rPr>
              <w:t>Identify, d</w:t>
            </w:r>
            <w:r w:rsidR="00B35143" w:rsidRPr="00D9710B">
              <w:rPr>
                <w:sz w:val="24"/>
                <w:szCs w:val="24"/>
              </w:rPr>
              <w:t>escribe and compare key theories, models and perspectives used in the Social Service Work profession</w:t>
            </w:r>
            <w:r w:rsidRPr="00D9710B">
              <w:rPr>
                <w:sz w:val="24"/>
                <w:szCs w:val="24"/>
              </w:rPr>
              <w:t xml:space="preserve"> </w:t>
            </w:r>
            <w:r w:rsidR="00115BF7" w:rsidRPr="00D9710B">
              <w:rPr>
                <w:sz w:val="24"/>
                <w:szCs w:val="24"/>
              </w:rPr>
              <w:t>(</w:t>
            </w:r>
            <w:r w:rsidR="00C9455E" w:rsidRPr="00D9710B">
              <w:rPr>
                <w:sz w:val="24"/>
                <w:szCs w:val="24"/>
              </w:rPr>
              <w:t>i.e.</w:t>
            </w:r>
            <w:r w:rsidR="00115BF7" w:rsidRPr="00D9710B">
              <w:rPr>
                <w:sz w:val="24"/>
                <w:szCs w:val="24"/>
              </w:rPr>
              <w:t xml:space="preserve"> Anti-oppressive, structural, generalist, strengths-based, aboriginal, feminist)</w:t>
            </w:r>
          </w:p>
          <w:p w:rsidR="00B35143" w:rsidRPr="00D9710B" w:rsidRDefault="00B35143" w:rsidP="00B35143">
            <w:pPr>
              <w:numPr>
                <w:ilvl w:val="0"/>
                <w:numId w:val="1"/>
              </w:numPr>
              <w:rPr>
                <w:sz w:val="24"/>
                <w:szCs w:val="24"/>
              </w:rPr>
            </w:pPr>
            <w:r w:rsidRPr="00D9710B">
              <w:rPr>
                <w:sz w:val="24"/>
                <w:szCs w:val="24"/>
              </w:rPr>
              <w:t>Demonstrate understanding of the basic concepts of pow</w:t>
            </w:r>
            <w:r w:rsidR="00A43EB0" w:rsidRPr="00D9710B">
              <w:rPr>
                <w:sz w:val="24"/>
                <w:szCs w:val="24"/>
              </w:rPr>
              <w:t>er,</w:t>
            </w:r>
            <w:r w:rsidR="0057254B" w:rsidRPr="00D9710B">
              <w:rPr>
                <w:sz w:val="24"/>
                <w:szCs w:val="24"/>
              </w:rPr>
              <w:t xml:space="preserve"> </w:t>
            </w:r>
            <w:r w:rsidRPr="00D9710B">
              <w:rPr>
                <w:sz w:val="24"/>
                <w:szCs w:val="24"/>
              </w:rPr>
              <w:t xml:space="preserve">values, </w:t>
            </w:r>
            <w:r w:rsidR="00A43EB0" w:rsidRPr="00D9710B">
              <w:rPr>
                <w:sz w:val="24"/>
                <w:szCs w:val="24"/>
              </w:rPr>
              <w:t xml:space="preserve">social justice, </w:t>
            </w:r>
            <w:r w:rsidRPr="00D9710B">
              <w:rPr>
                <w:sz w:val="24"/>
                <w:szCs w:val="24"/>
              </w:rPr>
              <w:t>oppression, equality and diversity</w:t>
            </w:r>
            <w:r w:rsidR="0057254B" w:rsidRPr="00D9710B">
              <w:rPr>
                <w:sz w:val="24"/>
                <w:szCs w:val="24"/>
              </w:rPr>
              <w:t xml:space="preserve"> from an anti-oppressive social work stance</w:t>
            </w:r>
          </w:p>
          <w:p w:rsidR="00A43EB0" w:rsidRPr="00D9710B" w:rsidRDefault="00B35143" w:rsidP="0057254B">
            <w:pPr>
              <w:numPr>
                <w:ilvl w:val="0"/>
                <w:numId w:val="1"/>
              </w:numPr>
              <w:rPr>
                <w:sz w:val="24"/>
                <w:szCs w:val="24"/>
              </w:rPr>
            </w:pPr>
            <w:r w:rsidRPr="00D9710B">
              <w:rPr>
                <w:sz w:val="24"/>
                <w:szCs w:val="24"/>
              </w:rPr>
              <w:t>Demo</w:t>
            </w:r>
            <w:r w:rsidR="0057254B" w:rsidRPr="00D9710B">
              <w:rPr>
                <w:sz w:val="24"/>
                <w:szCs w:val="24"/>
              </w:rPr>
              <w:t xml:space="preserve">nstrate understanding of how to apply theories/models </w:t>
            </w:r>
            <w:r w:rsidR="00B908DB" w:rsidRPr="00D9710B">
              <w:rPr>
                <w:sz w:val="24"/>
                <w:szCs w:val="24"/>
              </w:rPr>
              <w:t xml:space="preserve">with </w:t>
            </w:r>
            <w:r w:rsidR="000F2E50" w:rsidRPr="00D9710B">
              <w:rPr>
                <w:sz w:val="24"/>
                <w:szCs w:val="24"/>
              </w:rPr>
              <w:t>an evidence-based approach</w:t>
            </w:r>
            <w:r w:rsidR="002C16F6" w:rsidRPr="00D9710B">
              <w:rPr>
                <w:sz w:val="24"/>
                <w:szCs w:val="24"/>
              </w:rPr>
              <w:t xml:space="preserve"> </w:t>
            </w:r>
          </w:p>
          <w:p w:rsidR="002C16F6" w:rsidRPr="00D9710B" w:rsidRDefault="002C16F6" w:rsidP="002C16F6">
            <w:pPr>
              <w:pStyle w:val="EnvelopeReturn"/>
              <w:numPr>
                <w:ilvl w:val="0"/>
                <w:numId w:val="1"/>
              </w:numPr>
              <w:rPr>
                <w:sz w:val="24"/>
                <w:szCs w:val="24"/>
              </w:rPr>
            </w:pPr>
            <w:r w:rsidRPr="00D9710B">
              <w:rPr>
                <w:sz w:val="24"/>
                <w:szCs w:val="24"/>
              </w:rPr>
              <w:t>Describe generalist practice principles and demonstrate understanding of the levels of generalist practice: micro, mezzo and macro</w:t>
            </w:r>
          </w:p>
          <w:p w:rsidR="00F023BB" w:rsidRPr="00D9710B" w:rsidRDefault="00F023BB" w:rsidP="002C16F6">
            <w:pPr>
              <w:pStyle w:val="EnvelopeReturn"/>
              <w:numPr>
                <w:ilvl w:val="0"/>
                <w:numId w:val="1"/>
              </w:numPr>
              <w:rPr>
                <w:sz w:val="24"/>
                <w:szCs w:val="24"/>
              </w:rPr>
            </w:pPr>
            <w:r w:rsidRPr="00D9710B">
              <w:rPr>
                <w:sz w:val="24"/>
                <w:szCs w:val="24"/>
              </w:rPr>
              <w:t>Show beginning level critical thinking skills regarding theories studied</w:t>
            </w:r>
          </w:p>
          <w:p w:rsidR="00A43EB0" w:rsidRPr="00D9710B" w:rsidRDefault="00A43EB0" w:rsidP="00A43EB0">
            <w:pPr>
              <w:ind w:left="720"/>
              <w:rPr>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p w:rsidR="001F65C0" w:rsidRPr="00D9710B" w:rsidRDefault="001F65C0">
            <w:pPr>
              <w:rPr>
                <w:sz w:val="24"/>
                <w:szCs w:val="24"/>
              </w:rPr>
            </w:pPr>
          </w:p>
        </w:tc>
        <w:tc>
          <w:tcPr>
            <w:tcW w:w="540" w:type="dxa"/>
            <w:tcBorders>
              <w:top w:val="nil"/>
              <w:left w:val="nil"/>
              <w:bottom w:val="nil"/>
              <w:right w:val="nil"/>
            </w:tcBorders>
          </w:tcPr>
          <w:p w:rsidR="003F68F1" w:rsidRPr="00D9710B" w:rsidRDefault="00A378E4" w:rsidP="00A378E4">
            <w:pPr>
              <w:rPr>
                <w:sz w:val="24"/>
                <w:szCs w:val="24"/>
              </w:rPr>
            </w:pPr>
            <w:r w:rsidRPr="00D9710B">
              <w:rPr>
                <w:sz w:val="24"/>
                <w:szCs w:val="24"/>
              </w:rPr>
              <w:t>5.</w:t>
            </w:r>
            <w:r w:rsidR="002A3B67" w:rsidRPr="00D9710B">
              <w:rPr>
                <w:sz w:val="24"/>
                <w:szCs w:val="24"/>
              </w:rPr>
              <w:t xml:space="preserve">    </w:t>
            </w:r>
          </w:p>
        </w:tc>
        <w:tc>
          <w:tcPr>
            <w:tcW w:w="8370" w:type="dxa"/>
            <w:tcBorders>
              <w:top w:val="nil"/>
              <w:left w:val="nil"/>
              <w:bottom w:val="nil"/>
              <w:right w:val="nil"/>
            </w:tcBorders>
          </w:tcPr>
          <w:p w:rsidR="00495EFA" w:rsidRPr="00D9710B" w:rsidRDefault="002A3B67" w:rsidP="002A3B67">
            <w:pPr>
              <w:rPr>
                <w:sz w:val="24"/>
                <w:szCs w:val="24"/>
              </w:rPr>
            </w:pPr>
            <w:r w:rsidRPr="00D9710B">
              <w:rPr>
                <w:sz w:val="24"/>
                <w:szCs w:val="24"/>
              </w:rPr>
              <w:t>Demonstrate ability to successfully participate within a team approach</w:t>
            </w:r>
          </w:p>
          <w:p w:rsidR="00CA5FC8" w:rsidRPr="00D9710B" w:rsidRDefault="00CA5FC8" w:rsidP="002A3B67">
            <w:pPr>
              <w:rPr>
                <w:sz w:val="24"/>
                <w:szCs w:val="24"/>
              </w:rPr>
            </w:pPr>
          </w:p>
          <w:p w:rsidR="00CA5FC8" w:rsidRPr="00D9710B" w:rsidRDefault="00CA5FC8" w:rsidP="00CA5FC8">
            <w:pPr>
              <w:rPr>
                <w:sz w:val="24"/>
                <w:szCs w:val="24"/>
              </w:rPr>
            </w:pPr>
            <w:r w:rsidRPr="00D9710B">
              <w:rPr>
                <w:sz w:val="24"/>
                <w:szCs w:val="24"/>
                <w:u w:val="single"/>
              </w:rPr>
              <w:t>Potential Elements of the Performance</w:t>
            </w:r>
            <w:r w:rsidRPr="00D9710B">
              <w:rPr>
                <w:sz w:val="24"/>
                <w:szCs w:val="24"/>
              </w:rPr>
              <w:t>:</w:t>
            </w:r>
          </w:p>
          <w:p w:rsidR="00CA5FC8" w:rsidRPr="00D9710B" w:rsidRDefault="00CA5FC8" w:rsidP="002A3B67">
            <w:pPr>
              <w:rPr>
                <w:sz w:val="24"/>
                <w:szCs w:val="24"/>
              </w:rPr>
            </w:pPr>
          </w:p>
        </w:tc>
      </w:tr>
      <w:tr w:rsidR="003F68F1" w:rsidRPr="00D9710B" w:rsidTr="00CE355D">
        <w:tc>
          <w:tcPr>
            <w:tcW w:w="648" w:type="dxa"/>
            <w:tcBorders>
              <w:top w:val="nil"/>
              <w:left w:val="nil"/>
              <w:bottom w:val="nil"/>
              <w:right w:val="nil"/>
            </w:tcBorders>
          </w:tcPr>
          <w:p w:rsidR="003F68F1" w:rsidRPr="00D9710B" w:rsidRDefault="003F68F1">
            <w:pPr>
              <w:rPr>
                <w:sz w:val="24"/>
                <w:szCs w:val="24"/>
              </w:rPr>
            </w:pPr>
          </w:p>
        </w:tc>
        <w:tc>
          <w:tcPr>
            <w:tcW w:w="540" w:type="dxa"/>
            <w:tcBorders>
              <w:top w:val="nil"/>
              <w:left w:val="nil"/>
              <w:bottom w:val="nil"/>
              <w:right w:val="nil"/>
            </w:tcBorders>
          </w:tcPr>
          <w:p w:rsidR="003F68F1" w:rsidRPr="00D9710B" w:rsidRDefault="003F68F1">
            <w:pPr>
              <w:rPr>
                <w:sz w:val="24"/>
                <w:szCs w:val="24"/>
              </w:rPr>
            </w:pPr>
          </w:p>
        </w:tc>
        <w:tc>
          <w:tcPr>
            <w:tcW w:w="8370" w:type="dxa"/>
            <w:tcBorders>
              <w:top w:val="nil"/>
              <w:left w:val="nil"/>
              <w:bottom w:val="nil"/>
              <w:right w:val="nil"/>
            </w:tcBorders>
          </w:tcPr>
          <w:p w:rsidR="002A3B67" w:rsidRPr="00D9710B" w:rsidRDefault="002A3B67" w:rsidP="002A3B67">
            <w:pPr>
              <w:numPr>
                <w:ilvl w:val="0"/>
                <w:numId w:val="1"/>
              </w:numPr>
              <w:rPr>
                <w:sz w:val="24"/>
                <w:szCs w:val="24"/>
              </w:rPr>
            </w:pPr>
            <w:r w:rsidRPr="00D9710B">
              <w:rPr>
                <w:sz w:val="24"/>
                <w:szCs w:val="24"/>
              </w:rPr>
              <w:t xml:space="preserve">Demonstrate effective </w:t>
            </w:r>
            <w:r w:rsidR="00FE3411" w:rsidRPr="00D9710B">
              <w:rPr>
                <w:sz w:val="24"/>
                <w:szCs w:val="24"/>
              </w:rPr>
              <w:t xml:space="preserve">interpersonal, </w:t>
            </w:r>
            <w:r w:rsidRPr="00D9710B">
              <w:rPr>
                <w:sz w:val="24"/>
                <w:szCs w:val="24"/>
              </w:rPr>
              <w:t>team work and collaborative learning skills in class</w:t>
            </w:r>
          </w:p>
          <w:p w:rsidR="003F68F1" w:rsidRPr="00D9710B" w:rsidRDefault="002A3B67" w:rsidP="002A3B67">
            <w:pPr>
              <w:numPr>
                <w:ilvl w:val="0"/>
                <w:numId w:val="1"/>
              </w:numPr>
              <w:rPr>
                <w:sz w:val="24"/>
                <w:szCs w:val="24"/>
              </w:rPr>
            </w:pPr>
            <w:r w:rsidRPr="00D9710B">
              <w:rPr>
                <w:sz w:val="24"/>
                <w:szCs w:val="24"/>
              </w:rPr>
              <w:t>Demonstrate reliability as required in a team approach</w:t>
            </w:r>
          </w:p>
          <w:p w:rsidR="002A3B67" w:rsidRPr="00D9710B" w:rsidRDefault="002A3B67" w:rsidP="002A3B67">
            <w:pPr>
              <w:numPr>
                <w:ilvl w:val="0"/>
                <w:numId w:val="1"/>
              </w:numPr>
              <w:rPr>
                <w:sz w:val="24"/>
                <w:szCs w:val="24"/>
              </w:rPr>
            </w:pPr>
            <w:r w:rsidRPr="00D9710B">
              <w:rPr>
                <w:sz w:val="24"/>
                <w:szCs w:val="24"/>
              </w:rPr>
              <w:t>Demonstrate ability to constructively and clearly communicate with team members</w:t>
            </w:r>
          </w:p>
          <w:p w:rsidR="002A3B67" w:rsidRPr="00D9710B" w:rsidRDefault="002A3B67" w:rsidP="002A3B67">
            <w:pPr>
              <w:numPr>
                <w:ilvl w:val="0"/>
                <w:numId w:val="1"/>
              </w:numPr>
              <w:rPr>
                <w:sz w:val="24"/>
                <w:szCs w:val="24"/>
              </w:rPr>
            </w:pPr>
            <w:r w:rsidRPr="00D9710B">
              <w:rPr>
                <w:sz w:val="24"/>
                <w:szCs w:val="24"/>
              </w:rPr>
              <w:t>Demonstrate ability to problem</w:t>
            </w:r>
            <w:r w:rsidR="00B35143" w:rsidRPr="00D9710B">
              <w:rPr>
                <w:sz w:val="24"/>
                <w:szCs w:val="24"/>
              </w:rPr>
              <w:t>-</w:t>
            </w:r>
            <w:r w:rsidRPr="00D9710B">
              <w:rPr>
                <w:sz w:val="24"/>
                <w:szCs w:val="24"/>
              </w:rPr>
              <w:t xml:space="preserve">solve and proactively address differences within the team </w:t>
            </w:r>
          </w:p>
          <w:p w:rsidR="002A3B67" w:rsidRPr="00D9710B" w:rsidRDefault="002A3B67" w:rsidP="002A3B67">
            <w:pPr>
              <w:numPr>
                <w:ilvl w:val="0"/>
                <w:numId w:val="1"/>
              </w:numPr>
              <w:rPr>
                <w:sz w:val="24"/>
                <w:szCs w:val="24"/>
              </w:rPr>
            </w:pPr>
            <w:r w:rsidRPr="00D9710B">
              <w:rPr>
                <w:sz w:val="24"/>
                <w:szCs w:val="24"/>
              </w:rPr>
              <w:t>Demonstrate ability to seek consultation as appropriate/required</w:t>
            </w:r>
          </w:p>
          <w:p w:rsidR="00B35143" w:rsidRPr="00D9710B" w:rsidRDefault="00B35143" w:rsidP="00B35143">
            <w:pPr>
              <w:numPr>
                <w:ilvl w:val="0"/>
                <w:numId w:val="1"/>
              </w:numPr>
              <w:rPr>
                <w:sz w:val="24"/>
                <w:szCs w:val="24"/>
              </w:rPr>
            </w:pPr>
            <w:r w:rsidRPr="00D9710B">
              <w:rPr>
                <w:sz w:val="24"/>
                <w:szCs w:val="24"/>
              </w:rPr>
              <w:t xml:space="preserve">Actively participate in class activities, discussions, and role-play situations </w:t>
            </w:r>
          </w:p>
          <w:p w:rsidR="00B35143" w:rsidRPr="00D9710B" w:rsidRDefault="00B35143" w:rsidP="00B35143">
            <w:pPr>
              <w:numPr>
                <w:ilvl w:val="0"/>
                <w:numId w:val="1"/>
              </w:numPr>
              <w:rPr>
                <w:sz w:val="24"/>
                <w:szCs w:val="24"/>
              </w:rPr>
            </w:pPr>
            <w:r w:rsidRPr="00D9710B">
              <w:rPr>
                <w:sz w:val="24"/>
                <w:szCs w:val="24"/>
              </w:rPr>
              <w:lastRenderedPageBreak/>
              <w:t>Assess, reflect and act upon constructive feedback from others</w:t>
            </w:r>
          </w:p>
          <w:p w:rsidR="00B35143" w:rsidRPr="00D9710B" w:rsidRDefault="00B35143" w:rsidP="00B35143">
            <w:pPr>
              <w:numPr>
                <w:ilvl w:val="0"/>
                <w:numId w:val="1"/>
              </w:numPr>
              <w:rPr>
                <w:sz w:val="24"/>
                <w:szCs w:val="24"/>
              </w:rPr>
            </w:pPr>
            <w:r w:rsidRPr="00D9710B">
              <w:rPr>
                <w:sz w:val="24"/>
                <w:szCs w:val="24"/>
              </w:rPr>
              <w:t>Plan and present (as relevant) both verbal and written reports</w:t>
            </w:r>
          </w:p>
          <w:p w:rsidR="002A3B67" w:rsidRPr="00D9710B" w:rsidRDefault="002A3B67" w:rsidP="00B35143">
            <w:pPr>
              <w:rPr>
                <w:sz w:val="24"/>
                <w:szCs w:val="24"/>
              </w:rPr>
            </w:pPr>
          </w:p>
        </w:tc>
      </w:tr>
    </w:tbl>
    <w:p w:rsidR="00F304FB" w:rsidRPr="00D9710B" w:rsidRDefault="00F304FB" w:rsidP="00F304FB">
      <w:pPr>
        <w:rPr>
          <w:sz w:val="24"/>
          <w:szCs w:val="24"/>
        </w:rPr>
      </w:pPr>
    </w:p>
    <w:p w:rsidR="007D555F" w:rsidRPr="00D9710B" w:rsidRDefault="00F304FB" w:rsidP="005F3962">
      <w:pPr>
        <w:ind w:right="-858"/>
        <w:rPr>
          <w:sz w:val="24"/>
          <w:szCs w:val="24"/>
        </w:rPr>
      </w:pPr>
      <w:r w:rsidRPr="00D9710B">
        <w:rPr>
          <w:sz w:val="24"/>
          <w:szCs w:val="24"/>
        </w:rPr>
        <w:t>This course addresses the SSW vocational outcomes (#</w:t>
      </w:r>
      <w:r w:rsidR="007D555F" w:rsidRPr="00D9710B">
        <w:rPr>
          <w:sz w:val="24"/>
          <w:szCs w:val="24"/>
        </w:rPr>
        <w:t>1, 2, 3, and 7</w:t>
      </w:r>
      <w:r w:rsidRPr="00D9710B">
        <w:rPr>
          <w:sz w:val="24"/>
          <w:szCs w:val="24"/>
        </w:rPr>
        <w:t xml:space="preserve">) related to </w:t>
      </w:r>
      <w:r w:rsidR="007D555F" w:rsidRPr="00D9710B">
        <w:rPr>
          <w:sz w:val="24"/>
          <w:szCs w:val="24"/>
        </w:rPr>
        <w:t xml:space="preserve">development of professional and ethical relationships, identification of micro, mezzo and macro level challenges and interventions, recognizing diversity and effective community responses, and strategies for developing </w:t>
      </w:r>
      <w:r w:rsidR="00CE7DDD" w:rsidRPr="00D9710B">
        <w:rPr>
          <w:sz w:val="24"/>
          <w:szCs w:val="24"/>
        </w:rPr>
        <w:t>self-awareness</w:t>
      </w:r>
      <w:r w:rsidR="007D555F" w:rsidRPr="00D9710B">
        <w:rPr>
          <w:sz w:val="24"/>
          <w:szCs w:val="24"/>
        </w:rPr>
        <w:t xml:space="preserve"> and </w:t>
      </w:r>
      <w:r w:rsidR="00CE7DDD" w:rsidRPr="00D9710B">
        <w:rPr>
          <w:sz w:val="24"/>
          <w:szCs w:val="24"/>
        </w:rPr>
        <w:t>self-care</w:t>
      </w:r>
      <w:r w:rsidR="007D555F" w:rsidRPr="00D9710B">
        <w:rPr>
          <w:sz w:val="24"/>
          <w:szCs w:val="24"/>
        </w:rPr>
        <w:t xml:space="preserve"> plans. </w:t>
      </w:r>
      <w:r w:rsidRPr="00D9710B">
        <w:rPr>
          <w:sz w:val="24"/>
          <w:szCs w:val="24"/>
        </w:rPr>
        <w:t xml:space="preserve">Additionally, the </w:t>
      </w:r>
      <w:r w:rsidR="007D555F" w:rsidRPr="00D9710B">
        <w:rPr>
          <w:sz w:val="24"/>
          <w:szCs w:val="24"/>
        </w:rPr>
        <w:t>essential skills outcomes (#1</w:t>
      </w:r>
      <w:r w:rsidRPr="00D9710B">
        <w:rPr>
          <w:sz w:val="24"/>
          <w:szCs w:val="24"/>
        </w:rPr>
        <w:t xml:space="preserve"> 3</w:t>
      </w:r>
      <w:r w:rsidR="007D555F" w:rsidRPr="00D9710B">
        <w:rPr>
          <w:sz w:val="24"/>
          <w:szCs w:val="24"/>
        </w:rPr>
        <w:t>, 5 and 6</w:t>
      </w:r>
      <w:r w:rsidRPr="00D9710B">
        <w:rPr>
          <w:sz w:val="24"/>
          <w:szCs w:val="24"/>
        </w:rPr>
        <w:t>) regarding effective communication, critical thinking</w:t>
      </w:r>
      <w:r w:rsidR="007D555F" w:rsidRPr="00D9710B">
        <w:rPr>
          <w:sz w:val="24"/>
          <w:szCs w:val="24"/>
        </w:rPr>
        <w:t xml:space="preserve">, interpersonal skill development and </w:t>
      </w:r>
      <w:r w:rsidR="00035966" w:rsidRPr="00D9710B">
        <w:rPr>
          <w:sz w:val="24"/>
          <w:szCs w:val="24"/>
        </w:rPr>
        <w:t xml:space="preserve">personal management are addressed. </w:t>
      </w:r>
    </w:p>
    <w:p w:rsidR="00FC563A" w:rsidRPr="00D9710B" w:rsidRDefault="00FC563A" w:rsidP="007D555F">
      <w:pPr>
        <w:rPr>
          <w:sz w:val="24"/>
          <w:szCs w:val="24"/>
        </w:rPr>
      </w:pPr>
    </w:p>
    <w:p w:rsidR="00FC563A" w:rsidRPr="00D9710B" w:rsidRDefault="00FC563A" w:rsidP="007D555F">
      <w:pPr>
        <w:rPr>
          <w:sz w:val="24"/>
          <w:szCs w:val="24"/>
        </w:rPr>
      </w:pPr>
      <w:r w:rsidRPr="00D9710B">
        <w:rPr>
          <w:sz w:val="24"/>
          <w:szCs w:val="24"/>
        </w:rPr>
        <w:t>Students are to refer to the Course Outline posted on the portal in addition to this course outline.</w:t>
      </w:r>
    </w:p>
    <w:p w:rsidR="00A43EB0" w:rsidRPr="00D9710B" w:rsidRDefault="00A43EB0" w:rsidP="007D555F">
      <w:pPr>
        <w:rPr>
          <w:sz w:val="24"/>
          <w:szCs w:val="24"/>
        </w:rPr>
      </w:pPr>
    </w:p>
    <w:tbl>
      <w:tblPr>
        <w:tblW w:w="9558" w:type="dxa"/>
        <w:tblLayout w:type="fixed"/>
        <w:tblLook w:val="0000" w:firstRow="0" w:lastRow="0" w:firstColumn="0" w:lastColumn="0" w:noHBand="0" w:noVBand="0"/>
      </w:tblPr>
      <w:tblGrid>
        <w:gridCol w:w="675"/>
        <w:gridCol w:w="8883"/>
      </w:tblGrid>
      <w:tr w:rsidR="003F68F1" w:rsidRPr="00D9710B">
        <w:trPr>
          <w:cantSplit/>
        </w:trPr>
        <w:tc>
          <w:tcPr>
            <w:tcW w:w="675" w:type="dxa"/>
            <w:tcBorders>
              <w:top w:val="nil"/>
              <w:left w:val="nil"/>
              <w:bottom w:val="nil"/>
              <w:right w:val="nil"/>
            </w:tcBorders>
          </w:tcPr>
          <w:p w:rsidR="003F68F1" w:rsidRPr="00D9710B" w:rsidRDefault="003F68F1">
            <w:pPr>
              <w:rPr>
                <w:b/>
                <w:bCs/>
                <w:sz w:val="24"/>
                <w:szCs w:val="24"/>
              </w:rPr>
            </w:pPr>
            <w:r w:rsidRPr="00D9710B">
              <w:rPr>
                <w:b/>
                <w:bCs/>
                <w:sz w:val="24"/>
                <w:szCs w:val="24"/>
              </w:rPr>
              <w:t>III.</w:t>
            </w:r>
          </w:p>
        </w:tc>
        <w:tc>
          <w:tcPr>
            <w:tcW w:w="8883" w:type="dxa"/>
            <w:tcBorders>
              <w:top w:val="nil"/>
              <w:left w:val="nil"/>
              <w:bottom w:val="nil"/>
              <w:right w:val="nil"/>
            </w:tcBorders>
          </w:tcPr>
          <w:p w:rsidR="003F68F1" w:rsidRPr="00D9710B" w:rsidRDefault="003F68F1" w:rsidP="005645CB">
            <w:pPr>
              <w:rPr>
                <w:b/>
                <w:bCs/>
                <w:sz w:val="24"/>
                <w:szCs w:val="24"/>
              </w:rPr>
            </w:pPr>
            <w:r w:rsidRPr="00D9710B">
              <w:rPr>
                <w:b/>
                <w:bCs/>
                <w:sz w:val="24"/>
                <w:szCs w:val="24"/>
              </w:rPr>
              <w:t>TOPICS</w:t>
            </w:r>
          </w:p>
          <w:p w:rsidR="00C60E80" w:rsidRPr="00D9710B" w:rsidRDefault="00C60E80" w:rsidP="005645CB">
            <w:pPr>
              <w:rPr>
                <w:b/>
                <w:bCs/>
                <w:sz w:val="24"/>
                <w:szCs w:val="24"/>
              </w:rPr>
            </w:pPr>
          </w:p>
          <w:p w:rsidR="00F251B9" w:rsidRPr="00D9710B" w:rsidRDefault="00C60E80" w:rsidP="00C60E80">
            <w:pPr>
              <w:pStyle w:val="ListParagraph"/>
              <w:numPr>
                <w:ilvl w:val="0"/>
                <w:numId w:val="14"/>
              </w:numPr>
              <w:rPr>
                <w:bCs/>
                <w:sz w:val="24"/>
                <w:szCs w:val="24"/>
              </w:rPr>
            </w:pPr>
            <w:r w:rsidRPr="00D9710B">
              <w:rPr>
                <w:bCs/>
                <w:sz w:val="24"/>
                <w:szCs w:val="24"/>
              </w:rPr>
              <w:t xml:space="preserve">Understanding the profession of social work/social service work and the scope of practice, </w:t>
            </w:r>
          </w:p>
          <w:p w:rsidR="00C60E80" w:rsidRPr="00D9710B" w:rsidRDefault="00F251B9" w:rsidP="00C60E80">
            <w:pPr>
              <w:pStyle w:val="ListParagraph"/>
              <w:numPr>
                <w:ilvl w:val="0"/>
                <w:numId w:val="14"/>
              </w:numPr>
              <w:rPr>
                <w:bCs/>
                <w:sz w:val="24"/>
                <w:szCs w:val="24"/>
              </w:rPr>
            </w:pPr>
            <w:r w:rsidRPr="00D9710B">
              <w:rPr>
                <w:bCs/>
                <w:sz w:val="24"/>
                <w:szCs w:val="24"/>
              </w:rPr>
              <w:t>Understanding the social work/social service work profession</w:t>
            </w:r>
          </w:p>
          <w:p w:rsidR="00C60E80" w:rsidRPr="00D9710B" w:rsidRDefault="00C60E80" w:rsidP="00C60E80">
            <w:pPr>
              <w:pStyle w:val="ListParagraph"/>
              <w:numPr>
                <w:ilvl w:val="0"/>
                <w:numId w:val="14"/>
              </w:numPr>
              <w:rPr>
                <w:b/>
                <w:bCs/>
                <w:sz w:val="24"/>
                <w:szCs w:val="24"/>
              </w:rPr>
            </w:pPr>
            <w:r w:rsidRPr="00D9710B">
              <w:rPr>
                <w:bCs/>
                <w:sz w:val="24"/>
                <w:szCs w:val="24"/>
              </w:rPr>
              <w:t xml:space="preserve">Social Service Worker roles and practice and functioning at the micro, mezzo, and macro levels </w:t>
            </w:r>
          </w:p>
          <w:p w:rsidR="00C60E80" w:rsidRPr="00D9710B" w:rsidRDefault="00C60E80" w:rsidP="00C60E80">
            <w:pPr>
              <w:pStyle w:val="ListParagraph"/>
              <w:numPr>
                <w:ilvl w:val="0"/>
                <w:numId w:val="14"/>
              </w:numPr>
              <w:rPr>
                <w:b/>
                <w:bCs/>
                <w:sz w:val="24"/>
                <w:szCs w:val="24"/>
              </w:rPr>
            </w:pPr>
            <w:r w:rsidRPr="00D9710B">
              <w:rPr>
                <w:bCs/>
                <w:sz w:val="24"/>
                <w:szCs w:val="24"/>
              </w:rPr>
              <w:t>Social work theories and models of practice</w:t>
            </w:r>
          </w:p>
          <w:p w:rsidR="00C60E80" w:rsidRPr="00D9710B" w:rsidRDefault="00C60E80" w:rsidP="00C60E80">
            <w:pPr>
              <w:pStyle w:val="ListParagraph"/>
              <w:numPr>
                <w:ilvl w:val="0"/>
                <w:numId w:val="14"/>
              </w:numPr>
              <w:rPr>
                <w:b/>
                <w:bCs/>
                <w:sz w:val="24"/>
                <w:szCs w:val="24"/>
              </w:rPr>
            </w:pPr>
            <w:r w:rsidRPr="00D9710B">
              <w:rPr>
                <w:bCs/>
                <w:sz w:val="24"/>
                <w:szCs w:val="24"/>
              </w:rPr>
              <w:t>Developing a healthy professional and personal self</w:t>
            </w:r>
          </w:p>
          <w:p w:rsidR="00C60E80" w:rsidRPr="00D9710B" w:rsidRDefault="00C60E80" w:rsidP="00C60E80">
            <w:pPr>
              <w:pStyle w:val="ListParagraph"/>
              <w:numPr>
                <w:ilvl w:val="0"/>
                <w:numId w:val="14"/>
              </w:numPr>
              <w:rPr>
                <w:b/>
                <w:bCs/>
                <w:sz w:val="24"/>
                <w:szCs w:val="24"/>
              </w:rPr>
            </w:pPr>
            <w:r w:rsidRPr="00D9710B">
              <w:rPr>
                <w:bCs/>
                <w:sz w:val="24"/>
                <w:szCs w:val="24"/>
              </w:rPr>
              <w:t>Guidelines for succeeding in the profession and the</w:t>
            </w:r>
            <w:r w:rsidR="00F251B9" w:rsidRPr="00D9710B">
              <w:rPr>
                <w:bCs/>
                <w:sz w:val="24"/>
                <w:szCs w:val="24"/>
              </w:rPr>
              <w:t xml:space="preserve"> SSW program</w:t>
            </w:r>
          </w:p>
          <w:p w:rsidR="00160AEB" w:rsidRPr="00D9710B" w:rsidRDefault="00160AEB" w:rsidP="005645CB">
            <w:pPr>
              <w:rPr>
                <w:sz w:val="24"/>
                <w:szCs w:val="24"/>
              </w:rPr>
            </w:pPr>
          </w:p>
        </w:tc>
      </w:tr>
    </w:tbl>
    <w:p w:rsidR="007A66AA" w:rsidRPr="00D9710B" w:rsidRDefault="007A66AA" w:rsidP="007A66AA">
      <w:pPr>
        <w:pStyle w:val="BodyTextIndent2"/>
        <w:rPr>
          <w:sz w:val="24"/>
          <w:szCs w:val="24"/>
        </w:rPr>
      </w:pPr>
    </w:p>
    <w:tbl>
      <w:tblPr>
        <w:tblW w:w="9558" w:type="dxa"/>
        <w:tblLayout w:type="fixed"/>
        <w:tblLook w:val="0000" w:firstRow="0" w:lastRow="0" w:firstColumn="0" w:lastColumn="0" w:noHBand="0" w:noVBand="0"/>
      </w:tblPr>
      <w:tblGrid>
        <w:gridCol w:w="675"/>
        <w:gridCol w:w="1701"/>
        <w:gridCol w:w="4678"/>
        <w:gridCol w:w="2504"/>
      </w:tblGrid>
      <w:tr w:rsidR="003F68F1" w:rsidRPr="00D9710B">
        <w:trPr>
          <w:cantSplit/>
        </w:trPr>
        <w:tc>
          <w:tcPr>
            <w:tcW w:w="675" w:type="dxa"/>
            <w:tcBorders>
              <w:top w:val="nil"/>
              <w:left w:val="nil"/>
              <w:bottom w:val="nil"/>
              <w:right w:val="nil"/>
            </w:tcBorders>
          </w:tcPr>
          <w:p w:rsidR="003F68F1" w:rsidRPr="00D9710B" w:rsidRDefault="00A378E4" w:rsidP="00B970A8">
            <w:pPr>
              <w:rPr>
                <w:b/>
                <w:bCs/>
                <w:sz w:val="24"/>
                <w:szCs w:val="24"/>
              </w:rPr>
            </w:pPr>
            <w:r w:rsidRPr="00D9710B">
              <w:rPr>
                <w:b/>
                <w:bCs/>
                <w:sz w:val="24"/>
                <w:szCs w:val="24"/>
              </w:rPr>
              <w:t>IV.</w:t>
            </w:r>
          </w:p>
        </w:tc>
        <w:tc>
          <w:tcPr>
            <w:tcW w:w="8883" w:type="dxa"/>
            <w:gridSpan w:val="3"/>
            <w:tcBorders>
              <w:top w:val="nil"/>
              <w:left w:val="nil"/>
              <w:bottom w:val="nil"/>
              <w:right w:val="nil"/>
            </w:tcBorders>
          </w:tcPr>
          <w:p w:rsidR="003F68F1" w:rsidRPr="00D9710B" w:rsidRDefault="003F68F1">
            <w:pPr>
              <w:pStyle w:val="Heading5"/>
              <w:rPr>
                <w:sz w:val="24"/>
                <w:szCs w:val="24"/>
              </w:rPr>
            </w:pPr>
            <w:r w:rsidRPr="00D9710B">
              <w:rPr>
                <w:sz w:val="24"/>
                <w:szCs w:val="24"/>
              </w:rPr>
              <w:t>RESOURCES/TEXTS/MATERIALS:</w:t>
            </w:r>
            <w:r w:rsidR="00DD47B7" w:rsidRPr="00D9710B">
              <w:rPr>
                <w:sz w:val="24"/>
                <w:szCs w:val="24"/>
              </w:rPr>
              <w:t xml:space="preserve"> (Note: the textbook</w:t>
            </w:r>
            <w:r w:rsidR="0060734F" w:rsidRPr="00D9710B">
              <w:rPr>
                <w:sz w:val="24"/>
                <w:szCs w:val="24"/>
              </w:rPr>
              <w:t xml:space="preserve"> will be used in other courses in the SSW </w:t>
            </w:r>
            <w:r w:rsidR="00C9455E" w:rsidRPr="00D9710B">
              <w:rPr>
                <w:sz w:val="24"/>
                <w:szCs w:val="24"/>
              </w:rPr>
              <w:t>program</w:t>
            </w:r>
            <w:r w:rsidR="0060734F" w:rsidRPr="00D9710B">
              <w:rPr>
                <w:sz w:val="24"/>
                <w:szCs w:val="24"/>
              </w:rPr>
              <w:t>)</w:t>
            </w:r>
          </w:p>
          <w:p w:rsidR="003F68F1" w:rsidRPr="00D9710B" w:rsidRDefault="003F68F1">
            <w:pPr>
              <w:rPr>
                <w:sz w:val="24"/>
                <w:szCs w:val="24"/>
              </w:rPr>
            </w:pPr>
            <w:r w:rsidRPr="00D9710B">
              <w:rPr>
                <w:sz w:val="24"/>
                <w:szCs w:val="24"/>
              </w:rPr>
              <w:t xml:space="preserve">        </w:t>
            </w:r>
          </w:p>
          <w:p w:rsidR="00D9710B" w:rsidRDefault="009B5499" w:rsidP="008E07A0">
            <w:pPr>
              <w:autoSpaceDE/>
              <w:autoSpaceDN/>
              <w:rPr>
                <w:iCs/>
                <w:sz w:val="24"/>
                <w:szCs w:val="24"/>
              </w:rPr>
            </w:pPr>
            <w:r>
              <w:rPr>
                <w:iCs/>
                <w:sz w:val="24"/>
                <w:szCs w:val="24"/>
              </w:rPr>
              <w:t>Hick, S. &amp; Stokes, J. (2016). (4</w:t>
            </w:r>
            <w:r w:rsidRPr="009B5499">
              <w:rPr>
                <w:iCs/>
                <w:sz w:val="24"/>
                <w:szCs w:val="24"/>
                <w:vertAlign w:val="superscript"/>
              </w:rPr>
              <w:t>th</w:t>
            </w:r>
            <w:r>
              <w:rPr>
                <w:iCs/>
                <w:sz w:val="24"/>
                <w:szCs w:val="24"/>
              </w:rPr>
              <w:t xml:space="preserve"> ed.) </w:t>
            </w:r>
            <w:r w:rsidRPr="009B5499">
              <w:rPr>
                <w:i/>
                <w:iCs/>
                <w:sz w:val="24"/>
                <w:szCs w:val="24"/>
              </w:rPr>
              <w:t>Social Work in Canada: An introduction</w:t>
            </w:r>
            <w:r>
              <w:rPr>
                <w:iCs/>
                <w:sz w:val="24"/>
                <w:szCs w:val="24"/>
              </w:rPr>
              <w:t>.</w:t>
            </w:r>
          </w:p>
          <w:p w:rsidR="00D9710B" w:rsidRDefault="00D9710B" w:rsidP="008E07A0">
            <w:pPr>
              <w:autoSpaceDE/>
              <w:autoSpaceDN/>
              <w:rPr>
                <w:iCs/>
                <w:sz w:val="24"/>
                <w:szCs w:val="24"/>
              </w:rPr>
            </w:pPr>
            <w:r>
              <w:rPr>
                <w:iCs/>
                <w:sz w:val="24"/>
                <w:szCs w:val="24"/>
              </w:rPr>
              <w:t xml:space="preserve">     </w:t>
            </w:r>
          </w:p>
          <w:p w:rsidR="00B14000" w:rsidRDefault="00D9710B" w:rsidP="008E07A0">
            <w:pPr>
              <w:autoSpaceDE/>
              <w:autoSpaceDN/>
              <w:rPr>
                <w:iCs/>
                <w:sz w:val="24"/>
                <w:szCs w:val="24"/>
              </w:rPr>
            </w:pPr>
            <w:r>
              <w:rPr>
                <w:iCs/>
                <w:sz w:val="24"/>
                <w:szCs w:val="24"/>
              </w:rPr>
              <w:t xml:space="preserve">    </w:t>
            </w:r>
            <w:r w:rsidR="00CC1F7A">
              <w:rPr>
                <w:iCs/>
                <w:sz w:val="24"/>
                <w:szCs w:val="24"/>
              </w:rPr>
              <w:t xml:space="preserve">ON: Thompson. </w:t>
            </w:r>
            <w:r w:rsidR="00D45FAF">
              <w:rPr>
                <w:iCs/>
                <w:sz w:val="24"/>
                <w:szCs w:val="24"/>
              </w:rPr>
              <w:t xml:space="preserve">This text will also be used in other classes. </w:t>
            </w:r>
          </w:p>
          <w:p w:rsidR="004429A0" w:rsidRPr="00D9710B" w:rsidRDefault="00B14000" w:rsidP="008E07A0">
            <w:pPr>
              <w:autoSpaceDE/>
              <w:autoSpaceDN/>
              <w:rPr>
                <w:iCs/>
                <w:sz w:val="24"/>
                <w:szCs w:val="24"/>
              </w:rPr>
            </w:pPr>
            <w:r>
              <w:rPr>
                <w:iCs/>
                <w:sz w:val="24"/>
                <w:szCs w:val="24"/>
              </w:rPr>
              <w:t xml:space="preserve">    </w:t>
            </w:r>
            <w:r w:rsidR="00D9710B">
              <w:rPr>
                <w:iCs/>
                <w:sz w:val="24"/>
                <w:szCs w:val="24"/>
              </w:rPr>
              <w:t xml:space="preserve"> </w:t>
            </w:r>
          </w:p>
          <w:p w:rsidR="008E07A0" w:rsidRPr="00D9710B" w:rsidRDefault="008E07A0" w:rsidP="00C60E80">
            <w:pPr>
              <w:autoSpaceDE/>
              <w:autoSpaceDN/>
              <w:ind w:left="765"/>
              <w:rPr>
                <w:iCs/>
                <w:sz w:val="24"/>
                <w:szCs w:val="24"/>
              </w:rPr>
            </w:pPr>
          </w:p>
          <w:p w:rsidR="008E07A0" w:rsidRPr="00D9710B" w:rsidRDefault="008E07A0" w:rsidP="008E07A0">
            <w:pPr>
              <w:autoSpaceDE/>
              <w:autoSpaceDN/>
              <w:rPr>
                <w:iCs/>
                <w:sz w:val="24"/>
                <w:szCs w:val="24"/>
                <w:u w:val="single"/>
              </w:rPr>
            </w:pPr>
            <w:r w:rsidRPr="00D9710B">
              <w:rPr>
                <w:iCs/>
                <w:sz w:val="24"/>
                <w:szCs w:val="24"/>
              </w:rPr>
              <w:t xml:space="preserve">Ontario College of Social Workers and Social Service Workers website: </w:t>
            </w:r>
            <w:hyperlink r:id="rId10" w:history="1">
              <w:r w:rsidRPr="00D9710B">
                <w:rPr>
                  <w:rStyle w:val="Hyperlink"/>
                  <w:iCs/>
                  <w:sz w:val="24"/>
                  <w:szCs w:val="24"/>
                </w:rPr>
                <w:t>http://www.ocswssw.org/</w:t>
              </w:r>
            </w:hyperlink>
          </w:p>
          <w:p w:rsidR="008E07A0" w:rsidRPr="00D9710B" w:rsidRDefault="008E07A0" w:rsidP="00C60E80">
            <w:pPr>
              <w:autoSpaceDE/>
              <w:autoSpaceDN/>
              <w:ind w:left="765"/>
              <w:rPr>
                <w:i/>
                <w:iCs/>
                <w:sz w:val="24"/>
                <w:szCs w:val="24"/>
              </w:rPr>
            </w:pPr>
          </w:p>
          <w:p w:rsidR="004429A0" w:rsidRPr="00D9710B" w:rsidRDefault="008E07A0" w:rsidP="008E07A0">
            <w:pPr>
              <w:autoSpaceDE/>
              <w:autoSpaceDN/>
              <w:ind w:left="34"/>
              <w:rPr>
                <w:iCs/>
                <w:sz w:val="24"/>
                <w:szCs w:val="24"/>
              </w:rPr>
            </w:pPr>
            <w:r w:rsidRPr="00D9710B">
              <w:rPr>
                <w:iCs/>
                <w:sz w:val="24"/>
                <w:szCs w:val="24"/>
              </w:rPr>
              <w:t>Other resources may</w:t>
            </w:r>
            <w:r w:rsidR="004429A0" w:rsidRPr="00D9710B">
              <w:rPr>
                <w:iCs/>
                <w:sz w:val="24"/>
                <w:szCs w:val="24"/>
              </w:rPr>
              <w:t xml:space="preserve"> be assigned. </w:t>
            </w:r>
          </w:p>
        </w:tc>
      </w:tr>
      <w:tr w:rsidR="008E07A0" w:rsidRPr="00D9710B">
        <w:trPr>
          <w:cantSplit/>
        </w:trPr>
        <w:tc>
          <w:tcPr>
            <w:tcW w:w="675" w:type="dxa"/>
            <w:tcBorders>
              <w:top w:val="nil"/>
              <w:left w:val="nil"/>
              <w:bottom w:val="nil"/>
              <w:right w:val="nil"/>
            </w:tcBorders>
          </w:tcPr>
          <w:p w:rsidR="008E07A0" w:rsidRPr="00D9710B" w:rsidRDefault="008E07A0" w:rsidP="00B970A8">
            <w:pPr>
              <w:rPr>
                <w:b/>
                <w:bCs/>
                <w:sz w:val="24"/>
                <w:szCs w:val="24"/>
              </w:rPr>
            </w:pPr>
          </w:p>
        </w:tc>
        <w:tc>
          <w:tcPr>
            <w:tcW w:w="8883" w:type="dxa"/>
            <w:gridSpan w:val="3"/>
            <w:tcBorders>
              <w:top w:val="nil"/>
              <w:left w:val="nil"/>
              <w:bottom w:val="nil"/>
              <w:right w:val="nil"/>
            </w:tcBorders>
          </w:tcPr>
          <w:p w:rsidR="008E07A0" w:rsidRPr="00D9710B" w:rsidRDefault="008E07A0">
            <w:pPr>
              <w:pStyle w:val="Heading5"/>
              <w:rPr>
                <w:sz w:val="24"/>
                <w:szCs w:val="24"/>
              </w:rPr>
            </w:pPr>
          </w:p>
        </w:tc>
      </w:tr>
      <w:tr w:rsidR="003F68F1" w:rsidRPr="00D9710B">
        <w:trPr>
          <w:cantSplit/>
          <w:trHeight w:val="1950"/>
        </w:trPr>
        <w:tc>
          <w:tcPr>
            <w:tcW w:w="675" w:type="dxa"/>
            <w:tcBorders>
              <w:top w:val="nil"/>
              <w:left w:val="nil"/>
              <w:bottom w:val="nil"/>
              <w:right w:val="nil"/>
            </w:tcBorders>
          </w:tcPr>
          <w:p w:rsidR="003F68F1" w:rsidRPr="00D9710B" w:rsidRDefault="00A378E4">
            <w:pPr>
              <w:rPr>
                <w:b/>
                <w:bCs/>
                <w:sz w:val="24"/>
                <w:szCs w:val="24"/>
              </w:rPr>
            </w:pPr>
            <w:r w:rsidRPr="00D9710B">
              <w:rPr>
                <w:b/>
                <w:bCs/>
                <w:sz w:val="24"/>
                <w:szCs w:val="24"/>
              </w:rPr>
              <w:t>V</w:t>
            </w:r>
            <w:r w:rsidR="003F68F1" w:rsidRPr="00D9710B">
              <w:rPr>
                <w:b/>
                <w:bCs/>
                <w:sz w:val="24"/>
                <w:szCs w:val="24"/>
              </w:rPr>
              <w:t>.</w:t>
            </w: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p w:rsidR="003F68F1" w:rsidRPr="00D9710B" w:rsidRDefault="003F68F1">
            <w:pPr>
              <w:rPr>
                <w:b/>
                <w:bCs/>
                <w:sz w:val="24"/>
                <w:szCs w:val="24"/>
              </w:rPr>
            </w:pPr>
          </w:p>
        </w:tc>
        <w:tc>
          <w:tcPr>
            <w:tcW w:w="8883" w:type="dxa"/>
            <w:gridSpan w:val="3"/>
            <w:tcBorders>
              <w:top w:val="nil"/>
              <w:left w:val="nil"/>
              <w:bottom w:val="nil"/>
              <w:right w:val="nil"/>
            </w:tcBorders>
          </w:tcPr>
          <w:p w:rsidR="003F68F1" w:rsidRPr="00D9710B" w:rsidRDefault="003F68F1">
            <w:pPr>
              <w:rPr>
                <w:b/>
                <w:bCs/>
                <w:sz w:val="24"/>
                <w:szCs w:val="24"/>
              </w:rPr>
            </w:pPr>
            <w:r w:rsidRPr="00D9710B">
              <w:rPr>
                <w:b/>
                <w:bCs/>
                <w:sz w:val="24"/>
                <w:szCs w:val="24"/>
              </w:rPr>
              <w:t>EV</w:t>
            </w:r>
            <w:r w:rsidR="00790E9A" w:rsidRPr="00D9710B">
              <w:rPr>
                <w:b/>
                <w:bCs/>
                <w:sz w:val="24"/>
                <w:szCs w:val="24"/>
              </w:rPr>
              <w:t>ALUATION PROCESS/GRADING SYSTEM</w:t>
            </w:r>
          </w:p>
          <w:p w:rsidR="009402A3" w:rsidRPr="00D9710B" w:rsidRDefault="009402A3">
            <w:pPr>
              <w:rPr>
                <w:b/>
                <w:bCs/>
                <w:sz w:val="24"/>
                <w:szCs w:val="24"/>
              </w:rPr>
            </w:pPr>
          </w:p>
          <w:p w:rsidR="003B0F16" w:rsidRPr="00D9710B" w:rsidRDefault="00CC38E7" w:rsidP="00FE2887">
            <w:pPr>
              <w:numPr>
                <w:ilvl w:val="0"/>
                <w:numId w:val="2"/>
              </w:numPr>
              <w:rPr>
                <w:sz w:val="24"/>
                <w:szCs w:val="24"/>
              </w:rPr>
            </w:pPr>
            <w:r>
              <w:rPr>
                <w:sz w:val="24"/>
                <w:szCs w:val="24"/>
              </w:rPr>
              <w:t>Individual and Team e</w:t>
            </w:r>
            <w:r w:rsidR="00FE2887">
              <w:rPr>
                <w:sz w:val="24"/>
                <w:szCs w:val="24"/>
              </w:rPr>
              <w:t>xercises/assignments</w:t>
            </w:r>
            <w:r>
              <w:rPr>
                <w:sz w:val="24"/>
                <w:szCs w:val="24"/>
              </w:rPr>
              <w:t>*</w:t>
            </w:r>
            <w:r w:rsidR="00FE2887">
              <w:rPr>
                <w:sz w:val="24"/>
                <w:szCs w:val="24"/>
              </w:rPr>
              <w:t xml:space="preserve"> </w:t>
            </w:r>
            <w:r w:rsidR="00AB4649">
              <w:rPr>
                <w:sz w:val="24"/>
                <w:szCs w:val="24"/>
              </w:rPr>
              <w:t xml:space="preserve">                      </w:t>
            </w:r>
            <w:r>
              <w:rPr>
                <w:sz w:val="24"/>
                <w:szCs w:val="24"/>
              </w:rPr>
              <w:t>40%</w:t>
            </w:r>
            <w:r w:rsidR="00E55936" w:rsidRPr="00D9710B">
              <w:rPr>
                <w:sz w:val="24"/>
                <w:szCs w:val="24"/>
              </w:rPr>
              <w:t xml:space="preserve">                   </w:t>
            </w:r>
            <w:r w:rsidR="00FE2887">
              <w:rPr>
                <w:sz w:val="24"/>
                <w:szCs w:val="24"/>
              </w:rPr>
              <w:t xml:space="preserve">                                </w:t>
            </w:r>
          </w:p>
          <w:p w:rsidR="007238C9" w:rsidRPr="00D9710B" w:rsidRDefault="00BB7311" w:rsidP="00631913">
            <w:pPr>
              <w:numPr>
                <w:ilvl w:val="0"/>
                <w:numId w:val="2"/>
              </w:numPr>
              <w:rPr>
                <w:sz w:val="24"/>
                <w:szCs w:val="24"/>
              </w:rPr>
            </w:pPr>
            <w:r w:rsidRPr="00D9710B">
              <w:rPr>
                <w:sz w:val="24"/>
                <w:szCs w:val="24"/>
              </w:rPr>
              <w:t>Tests/Exams</w:t>
            </w:r>
            <w:r w:rsidR="007238C9" w:rsidRPr="00D9710B">
              <w:rPr>
                <w:sz w:val="24"/>
                <w:szCs w:val="24"/>
              </w:rPr>
              <w:t xml:space="preserve">                                     </w:t>
            </w:r>
            <w:r w:rsidR="00EE210B" w:rsidRPr="00D9710B">
              <w:rPr>
                <w:sz w:val="24"/>
                <w:szCs w:val="24"/>
              </w:rPr>
              <w:t xml:space="preserve">                            </w:t>
            </w:r>
            <w:r w:rsidR="00B2511D" w:rsidRPr="00D9710B">
              <w:rPr>
                <w:sz w:val="24"/>
                <w:szCs w:val="24"/>
              </w:rPr>
              <w:t xml:space="preserve">        </w:t>
            </w:r>
            <w:r w:rsidR="003C0B49">
              <w:rPr>
                <w:sz w:val="24"/>
                <w:szCs w:val="24"/>
              </w:rPr>
              <w:t xml:space="preserve"> </w:t>
            </w:r>
            <w:r w:rsidR="00FE2887">
              <w:rPr>
                <w:sz w:val="24"/>
                <w:szCs w:val="24"/>
              </w:rPr>
              <w:t>45</w:t>
            </w:r>
            <w:r w:rsidR="00B2511D" w:rsidRPr="00D9710B">
              <w:rPr>
                <w:sz w:val="24"/>
                <w:szCs w:val="24"/>
              </w:rPr>
              <w:t>%</w:t>
            </w:r>
          </w:p>
          <w:p w:rsidR="00085D70" w:rsidRDefault="00D045FF" w:rsidP="00631913">
            <w:pPr>
              <w:numPr>
                <w:ilvl w:val="0"/>
                <w:numId w:val="2"/>
              </w:numPr>
              <w:rPr>
                <w:sz w:val="24"/>
                <w:szCs w:val="24"/>
              </w:rPr>
            </w:pPr>
            <w:r>
              <w:rPr>
                <w:sz w:val="24"/>
                <w:szCs w:val="24"/>
              </w:rPr>
              <w:t xml:space="preserve">Theory Assignment </w:t>
            </w:r>
            <w:r w:rsidR="00667945" w:rsidRPr="00D9710B">
              <w:rPr>
                <w:sz w:val="24"/>
                <w:szCs w:val="24"/>
              </w:rPr>
              <w:t xml:space="preserve"> </w:t>
            </w:r>
            <w:r w:rsidR="00B2511D" w:rsidRPr="00D9710B">
              <w:rPr>
                <w:sz w:val="24"/>
                <w:szCs w:val="24"/>
              </w:rPr>
              <w:t xml:space="preserve">      </w:t>
            </w:r>
            <w:r w:rsidR="00945B99" w:rsidRPr="00D9710B">
              <w:rPr>
                <w:sz w:val="24"/>
                <w:szCs w:val="24"/>
              </w:rPr>
              <w:t xml:space="preserve"> </w:t>
            </w:r>
            <w:r w:rsidR="00E55936" w:rsidRPr="00D9710B">
              <w:rPr>
                <w:sz w:val="24"/>
                <w:szCs w:val="24"/>
              </w:rPr>
              <w:t xml:space="preserve">                                        </w:t>
            </w:r>
            <w:r>
              <w:rPr>
                <w:sz w:val="24"/>
                <w:szCs w:val="24"/>
              </w:rPr>
              <w:t xml:space="preserve">            </w:t>
            </w:r>
            <w:r w:rsidR="00CC38E7">
              <w:rPr>
                <w:sz w:val="24"/>
                <w:szCs w:val="24"/>
              </w:rPr>
              <w:t xml:space="preserve"> </w:t>
            </w:r>
            <w:r w:rsidR="00FE2887">
              <w:rPr>
                <w:sz w:val="24"/>
                <w:szCs w:val="24"/>
              </w:rPr>
              <w:t xml:space="preserve"> </w:t>
            </w:r>
            <w:r w:rsidR="00E55936" w:rsidRPr="00D9710B">
              <w:rPr>
                <w:sz w:val="24"/>
                <w:szCs w:val="24"/>
              </w:rPr>
              <w:t>1</w:t>
            </w:r>
            <w:r>
              <w:rPr>
                <w:sz w:val="24"/>
                <w:szCs w:val="24"/>
              </w:rPr>
              <w:t>5</w:t>
            </w:r>
            <w:r w:rsidR="00B2511D" w:rsidRPr="00D9710B">
              <w:rPr>
                <w:sz w:val="24"/>
                <w:szCs w:val="24"/>
              </w:rPr>
              <w:t>%</w:t>
            </w:r>
          </w:p>
          <w:p w:rsidR="00D045FF" w:rsidRPr="00D9710B" w:rsidRDefault="00D045FF" w:rsidP="00D045FF">
            <w:pPr>
              <w:ind w:left="720"/>
              <w:rPr>
                <w:sz w:val="24"/>
                <w:szCs w:val="24"/>
              </w:rPr>
            </w:pPr>
          </w:p>
          <w:p w:rsidR="003F68F1" w:rsidRDefault="003F68F1" w:rsidP="00FE2887">
            <w:pPr>
              <w:ind w:left="720"/>
              <w:rPr>
                <w:sz w:val="24"/>
                <w:szCs w:val="24"/>
              </w:rPr>
            </w:pPr>
          </w:p>
          <w:p w:rsidR="00CC38E7" w:rsidRDefault="00CC38E7" w:rsidP="00FE2887">
            <w:pPr>
              <w:ind w:left="720"/>
              <w:rPr>
                <w:sz w:val="24"/>
                <w:szCs w:val="24"/>
              </w:rPr>
            </w:pPr>
          </w:p>
          <w:p w:rsidR="00CC38E7" w:rsidRDefault="00CC38E7" w:rsidP="00FE2887">
            <w:pPr>
              <w:ind w:left="720"/>
              <w:rPr>
                <w:sz w:val="24"/>
                <w:szCs w:val="24"/>
              </w:rPr>
            </w:pPr>
          </w:p>
          <w:p w:rsidR="00CC38E7" w:rsidRDefault="00CC38E7" w:rsidP="00FE2887">
            <w:pPr>
              <w:ind w:left="720"/>
              <w:rPr>
                <w:sz w:val="24"/>
                <w:szCs w:val="24"/>
              </w:rPr>
            </w:pPr>
          </w:p>
          <w:p w:rsidR="00CC38E7" w:rsidRPr="00D9710B" w:rsidRDefault="00CC38E7" w:rsidP="00FE2887">
            <w:pPr>
              <w:ind w:left="720"/>
              <w:rPr>
                <w:sz w:val="24"/>
                <w:szCs w:val="24"/>
              </w:rPr>
            </w:pPr>
          </w:p>
        </w:tc>
      </w:tr>
      <w:tr w:rsidR="00631913" w:rsidRPr="00D9710B" w:rsidTr="00BB656F">
        <w:trPr>
          <w:cantSplit/>
          <w:trHeight w:val="80"/>
        </w:trPr>
        <w:tc>
          <w:tcPr>
            <w:tcW w:w="675" w:type="dxa"/>
            <w:tcBorders>
              <w:top w:val="nil"/>
              <w:left w:val="nil"/>
              <w:bottom w:val="nil"/>
              <w:right w:val="nil"/>
            </w:tcBorders>
          </w:tcPr>
          <w:p w:rsidR="00631913" w:rsidRPr="00D9710B" w:rsidRDefault="00631913">
            <w:pPr>
              <w:rPr>
                <w:b/>
                <w:bCs/>
                <w:sz w:val="24"/>
                <w:szCs w:val="24"/>
              </w:rPr>
            </w:pPr>
          </w:p>
        </w:tc>
        <w:tc>
          <w:tcPr>
            <w:tcW w:w="8883" w:type="dxa"/>
            <w:gridSpan w:val="3"/>
            <w:tcBorders>
              <w:top w:val="nil"/>
              <w:left w:val="nil"/>
              <w:bottom w:val="nil"/>
              <w:right w:val="nil"/>
            </w:tcBorders>
          </w:tcPr>
          <w:p w:rsidR="00631913" w:rsidRPr="00D9710B" w:rsidRDefault="00631913">
            <w:pPr>
              <w:rPr>
                <w:b/>
                <w:bCs/>
                <w:sz w:val="24"/>
                <w:szCs w:val="24"/>
              </w:rPr>
            </w:pPr>
          </w:p>
        </w:tc>
      </w:tr>
      <w:tr w:rsidR="005C2E2D" w:rsidRPr="00D9710B">
        <w:trPr>
          <w:cantSplit/>
        </w:trPr>
        <w:tc>
          <w:tcPr>
            <w:tcW w:w="675" w:type="dxa"/>
            <w:tcBorders>
              <w:top w:val="nil"/>
              <w:left w:val="nil"/>
              <w:bottom w:val="nil"/>
              <w:right w:val="nil"/>
            </w:tcBorders>
          </w:tcPr>
          <w:p w:rsidR="005C2E2D" w:rsidRPr="00D9710B" w:rsidRDefault="005C2E2D" w:rsidP="002B4007">
            <w:pPr>
              <w:pStyle w:val="EnvelopeReturn"/>
              <w:rPr>
                <w:b/>
                <w:bCs/>
                <w:sz w:val="24"/>
                <w:szCs w:val="24"/>
              </w:rPr>
            </w:pPr>
          </w:p>
        </w:tc>
        <w:tc>
          <w:tcPr>
            <w:tcW w:w="8883" w:type="dxa"/>
            <w:gridSpan w:val="3"/>
            <w:tcBorders>
              <w:top w:val="nil"/>
              <w:left w:val="nil"/>
              <w:bottom w:val="nil"/>
              <w:right w:val="nil"/>
            </w:tcBorders>
          </w:tcPr>
          <w:p w:rsidR="00CC38E7" w:rsidRDefault="00CC38E7" w:rsidP="00D12104">
            <w:pPr>
              <w:rPr>
                <w:sz w:val="24"/>
                <w:szCs w:val="24"/>
              </w:rPr>
            </w:pPr>
          </w:p>
          <w:p w:rsidR="00CC38E7" w:rsidRDefault="00CC38E7" w:rsidP="00D12104">
            <w:pPr>
              <w:rPr>
                <w:sz w:val="24"/>
                <w:szCs w:val="24"/>
              </w:rPr>
            </w:pPr>
          </w:p>
          <w:p w:rsidR="00CC38E7" w:rsidRDefault="00CC38E7" w:rsidP="00D12104">
            <w:pPr>
              <w:rPr>
                <w:sz w:val="24"/>
                <w:szCs w:val="24"/>
              </w:rPr>
            </w:pPr>
          </w:p>
          <w:p w:rsidR="00CC38E7" w:rsidRPr="00CC38E7" w:rsidRDefault="00CC38E7" w:rsidP="00CC38E7">
            <w:pPr>
              <w:rPr>
                <w:b/>
                <w:sz w:val="24"/>
                <w:szCs w:val="24"/>
              </w:rPr>
            </w:pPr>
            <w:r w:rsidRPr="00CC38E7">
              <w:rPr>
                <w:b/>
                <w:sz w:val="24"/>
                <w:szCs w:val="24"/>
              </w:rPr>
              <w:t xml:space="preserve">Students must maintain a 75% attendance rate in the course. </w:t>
            </w:r>
          </w:p>
          <w:p w:rsidR="00CC38E7" w:rsidRPr="00CC38E7" w:rsidRDefault="00CC38E7" w:rsidP="00CC38E7">
            <w:pPr>
              <w:rPr>
                <w:sz w:val="24"/>
                <w:szCs w:val="24"/>
              </w:rPr>
            </w:pPr>
          </w:p>
          <w:p w:rsidR="00CC38E7" w:rsidRPr="00AB4649" w:rsidRDefault="00AB4649" w:rsidP="00AB4649">
            <w:pPr>
              <w:rPr>
                <w:sz w:val="24"/>
                <w:szCs w:val="24"/>
              </w:rPr>
            </w:pPr>
            <w:r>
              <w:rPr>
                <w:sz w:val="24"/>
                <w:szCs w:val="24"/>
              </w:rPr>
              <w:t>*</w:t>
            </w:r>
            <w:r w:rsidR="00CC38E7" w:rsidRPr="00AB4649">
              <w:rPr>
                <w:sz w:val="24"/>
                <w:szCs w:val="24"/>
              </w:rPr>
              <w:t xml:space="preserve">Classes will consist of in-class group/team participation that students are expected to participate in by being present, collaboratively working </w:t>
            </w:r>
            <w:r>
              <w:rPr>
                <w:sz w:val="24"/>
                <w:szCs w:val="24"/>
              </w:rPr>
              <w:t>with</w:t>
            </w:r>
            <w:r w:rsidR="00CC38E7" w:rsidRPr="00AB4649">
              <w:rPr>
                <w:sz w:val="24"/>
                <w:szCs w:val="24"/>
              </w:rPr>
              <w:t xml:space="preserve"> peers, and applying reading, text and lecture material. Students who fall below the expected rate of attendance </w:t>
            </w:r>
            <w:r w:rsidR="00CC38E7" w:rsidRPr="00AB4649">
              <w:rPr>
                <w:sz w:val="24"/>
                <w:szCs w:val="24"/>
                <w:u w:val="single"/>
              </w:rPr>
              <w:t>will</w:t>
            </w:r>
            <w:r w:rsidR="00CC38E7" w:rsidRPr="00AB4649">
              <w:rPr>
                <w:sz w:val="24"/>
                <w:szCs w:val="24"/>
              </w:rPr>
              <w:t xml:space="preserve"> have this impact their Individual and Team exercises/assignment mark. They may also be subject to academic penalty (full grade deduction) and/or 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CC38E7" w:rsidRDefault="00CC38E7" w:rsidP="00D12104">
            <w:pPr>
              <w:rPr>
                <w:sz w:val="24"/>
                <w:szCs w:val="24"/>
              </w:rPr>
            </w:pPr>
          </w:p>
          <w:p w:rsidR="00CC38E7" w:rsidRDefault="00CC38E7" w:rsidP="00D12104">
            <w:pPr>
              <w:rPr>
                <w:sz w:val="24"/>
                <w:szCs w:val="24"/>
              </w:rPr>
            </w:pPr>
          </w:p>
          <w:p w:rsidR="005C2E2D" w:rsidRPr="00D9710B" w:rsidRDefault="005C2E2D" w:rsidP="00D12104">
            <w:pPr>
              <w:rPr>
                <w:sz w:val="24"/>
                <w:szCs w:val="24"/>
              </w:rPr>
            </w:pPr>
            <w:r w:rsidRPr="00D9710B">
              <w:rPr>
                <w:sz w:val="24"/>
                <w:szCs w:val="24"/>
              </w:rPr>
              <w:t>The following semester grades will be assigned to students:</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jc w:val="center"/>
              <w:rPr>
                <w:sz w:val="24"/>
                <w:szCs w:val="24"/>
              </w:rPr>
            </w:pPr>
          </w:p>
          <w:p w:rsidR="005C2E2D" w:rsidRPr="00D9710B" w:rsidRDefault="005C2E2D" w:rsidP="002B4007">
            <w:pPr>
              <w:pStyle w:val="Heading2"/>
              <w:rPr>
                <w:b w:val="0"/>
                <w:bCs w:val="0"/>
                <w:sz w:val="24"/>
                <w:szCs w:val="24"/>
                <w:u w:val="single"/>
              </w:rPr>
            </w:pPr>
            <w:r w:rsidRPr="00D9710B">
              <w:rPr>
                <w:b w:val="0"/>
                <w:bCs w:val="0"/>
                <w:sz w:val="24"/>
                <w:szCs w:val="24"/>
                <w:u w:val="single"/>
              </w:rPr>
              <w:t>Grade</w:t>
            </w:r>
          </w:p>
        </w:tc>
        <w:tc>
          <w:tcPr>
            <w:tcW w:w="4678" w:type="dxa"/>
            <w:tcBorders>
              <w:top w:val="nil"/>
              <w:left w:val="nil"/>
              <w:bottom w:val="nil"/>
              <w:right w:val="nil"/>
            </w:tcBorders>
          </w:tcPr>
          <w:p w:rsidR="005C2E2D" w:rsidRPr="00D9710B" w:rsidRDefault="005C2E2D" w:rsidP="002B4007">
            <w:pPr>
              <w:jc w:val="center"/>
              <w:rPr>
                <w:sz w:val="24"/>
                <w:szCs w:val="24"/>
              </w:rPr>
            </w:pPr>
          </w:p>
          <w:p w:rsidR="005C2E2D" w:rsidRPr="00D9710B" w:rsidRDefault="005C2E2D" w:rsidP="002B4007">
            <w:pPr>
              <w:pStyle w:val="Heading1"/>
              <w:rPr>
                <w:b w:val="0"/>
                <w:bCs w:val="0"/>
                <w:sz w:val="24"/>
                <w:szCs w:val="24"/>
              </w:rPr>
            </w:pPr>
            <w:r w:rsidRPr="00D9710B">
              <w:rPr>
                <w:b w:val="0"/>
                <w:bCs w:val="0"/>
                <w:sz w:val="24"/>
                <w:szCs w:val="24"/>
              </w:rPr>
              <w:t>Definition</w:t>
            </w:r>
          </w:p>
        </w:tc>
        <w:tc>
          <w:tcPr>
            <w:tcW w:w="2504" w:type="dxa"/>
            <w:tcBorders>
              <w:top w:val="nil"/>
              <w:left w:val="nil"/>
              <w:bottom w:val="nil"/>
              <w:right w:val="nil"/>
            </w:tcBorders>
          </w:tcPr>
          <w:p w:rsidR="005C2E2D" w:rsidRPr="00D9710B" w:rsidRDefault="005C2E2D" w:rsidP="002B4007">
            <w:pPr>
              <w:pStyle w:val="BodyText"/>
              <w:rPr>
                <w:sz w:val="24"/>
                <w:szCs w:val="24"/>
              </w:rPr>
            </w:pPr>
            <w:r w:rsidRPr="00D9710B">
              <w:rPr>
                <w:sz w:val="24"/>
                <w:szCs w:val="24"/>
              </w:rPr>
              <w:t xml:space="preserve">Grade Point </w:t>
            </w:r>
          </w:p>
          <w:p w:rsidR="005C2E2D" w:rsidRPr="00D9710B" w:rsidRDefault="005C2E2D" w:rsidP="002B4007">
            <w:pPr>
              <w:pStyle w:val="BodyText"/>
              <w:rPr>
                <w:sz w:val="24"/>
                <w:szCs w:val="24"/>
              </w:rPr>
            </w:pPr>
            <w:r w:rsidRPr="00D9710B">
              <w:rPr>
                <w:sz w:val="24"/>
                <w:szCs w:val="24"/>
                <w:u w:val="single"/>
              </w:rPr>
              <w:t>Equivalent</w:t>
            </w:r>
          </w:p>
          <w:p w:rsidR="005C2E2D" w:rsidRPr="00D9710B" w:rsidRDefault="005C2E2D" w:rsidP="002B4007">
            <w:pPr>
              <w:jc w:val="center"/>
              <w:rPr>
                <w:sz w:val="24"/>
                <w:szCs w:val="24"/>
              </w:rPr>
            </w:pPr>
          </w:p>
        </w:tc>
      </w:tr>
      <w:tr w:rsidR="005C2E2D" w:rsidRPr="00D9710B">
        <w:trPr>
          <w:cantSplit/>
        </w:trPr>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A+</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90 – 100%</w:t>
            </w:r>
          </w:p>
        </w:tc>
        <w:tc>
          <w:tcPr>
            <w:tcW w:w="2504" w:type="dxa"/>
            <w:vMerge w:val="restart"/>
            <w:tcBorders>
              <w:top w:val="nil"/>
              <w:left w:val="nil"/>
              <w:bottom w:val="nil"/>
              <w:right w:val="nil"/>
            </w:tcBorders>
            <w:vAlign w:val="center"/>
          </w:tcPr>
          <w:p w:rsidR="005C2E2D" w:rsidRPr="00D9710B" w:rsidRDefault="005C2E2D" w:rsidP="002B4007">
            <w:pPr>
              <w:jc w:val="center"/>
              <w:rPr>
                <w:sz w:val="24"/>
                <w:szCs w:val="24"/>
              </w:rPr>
            </w:pPr>
            <w:r w:rsidRPr="00D9710B">
              <w:rPr>
                <w:sz w:val="24"/>
                <w:szCs w:val="24"/>
              </w:rPr>
              <w:t>4.00</w:t>
            </w:r>
          </w:p>
        </w:tc>
      </w:tr>
      <w:tr w:rsidR="005C2E2D" w:rsidRPr="00D9710B">
        <w:trPr>
          <w:cantSplit/>
        </w:trPr>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A</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80 – 89%</w:t>
            </w:r>
          </w:p>
        </w:tc>
        <w:tc>
          <w:tcPr>
            <w:tcW w:w="2504" w:type="dxa"/>
            <w:vMerge/>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B</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70 - 79%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3.00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C</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60 - 69%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2.00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D</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50 – 59%</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1.00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F (Fail)</w:t>
            </w:r>
          </w:p>
        </w:tc>
        <w:tc>
          <w:tcPr>
            <w:tcW w:w="4678"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49% and below</w:t>
            </w:r>
          </w:p>
        </w:tc>
        <w:tc>
          <w:tcPr>
            <w:tcW w:w="2504" w:type="dxa"/>
            <w:tcBorders>
              <w:top w:val="nil"/>
              <w:left w:val="nil"/>
              <w:bottom w:val="nil"/>
              <w:right w:val="nil"/>
            </w:tcBorders>
          </w:tcPr>
          <w:p w:rsidR="005C2E2D" w:rsidRPr="00D9710B" w:rsidRDefault="005C2E2D" w:rsidP="002B4007">
            <w:pPr>
              <w:jc w:val="center"/>
              <w:rPr>
                <w:sz w:val="24"/>
                <w:szCs w:val="24"/>
              </w:rPr>
            </w:pPr>
            <w:r w:rsidRPr="00D9710B">
              <w:rPr>
                <w:sz w:val="24"/>
                <w:szCs w:val="24"/>
              </w:rPr>
              <w:t>0.00</w:t>
            </w: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p>
        </w:tc>
        <w:tc>
          <w:tcPr>
            <w:tcW w:w="4678" w:type="dxa"/>
            <w:tcBorders>
              <w:top w:val="nil"/>
              <w:left w:val="nil"/>
              <w:bottom w:val="nil"/>
              <w:right w:val="nil"/>
            </w:tcBorders>
          </w:tcPr>
          <w:p w:rsidR="005C2E2D" w:rsidRPr="00D9710B" w:rsidRDefault="005C2E2D"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97550F" w:rsidP="002B4007">
            <w:pPr>
              <w:rPr>
                <w:sz w:val="24"/>
                <w:szCs w:val="24"/>
              </w:rPr>
            </w:pPr>
            <w:r w:rsidRPr="00D9710B">
              <w:rPr>
                <w:sz w:val="24"/>
                <w:szCs w:val="24"/>
              </w:rPr>
              <w:br w:type="page"/>
            </w: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CR (Credit)</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Credit for diploma requirements has been awarded.</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S</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Satisfactory achievement in field /clinical placement or non-graded subject area.</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U</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Unsatisfactory achievement in field/clinical placement or non-graded subject area.</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X</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NR</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 xml:space="preserve">Grade not reported to Registrar's office.  </w:t>
            </w: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r w:rsidRPr="00D9710B">
              <w:rPr>
                <w:sz w:val="24"/>
                <w:szCs w:val="24"/>
              </w:rPr>
              <w:t>W</w:t>
            </w:r>
          </w:p>
        </w:tc>
        <w:tc>
          <w:tcPr>
            <w:tcW w:w="4678" w:type="dxa"/>
            <w:tcBorders>
              <w:top w:val="nil"/>
              <w:left w:val="nil"/>
              <w:bottom w:val="nil"/>
              <w:right w:val="nil"/>
            </w:tcBorders>
          </w:tcPr>
          <w:p w:rsidR="005C2E2D" w:rsidRPr="00D9710B" w:rsidRDefault="005C2E2D" w:rsidP="002B4007">
            <w:pPr>
              <w:rPr>
                <w:sz w:val="24"/>
                <w:szCs w:val="24"/>
              </w:rPr>
            </w:pPr>
            <w:r w:rsidRPr="00D9710B">
              <w:rPr>
                <w:sz w:val="24"/>
                <w:szCs w:val="24"/>
              </w:rPr>
              <w:t>Student has withdrawn from the course without academic penalty.</w:t>
            </w: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p w:rsidR="00D9710B" w:rsidRPr="00D9710B" w:rsidRDefault="00D9710B"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r w:rsidR="005C2E2D" w:rsidRPr="00D9710B">
        <w:tc>
          <w:tcPr>
            <w:tcW w:w="675" w:type="dxa"/>
            <w:tcBorders>
              <w:top w:val="nil"/>
              <w:left w:val="nil"/>
              <w:bottom w:val="nil"/>
              <w:right w:val="nil"/>
            </w:tcBorders>
          </w:tcPr>
          <w:p w:rsidR="005C2E2D" w:rsidRPr="00D9710B" w:rsidRDefault="005C2E2D" w:rsidP="002B4007">
            <w:pPr>
              <w:rPr>
                <w:sz w:val="24"/>
                <w:szCs w:val="24"/>
              </w:rPr>
            </w:pPr>
          </w:p>
        </w:tc>
        <w:tc>
          <w:tcPr>
            <w:tcW w:w="1701" w:type="dxa"/>
            <w:tcBorders>
              <w:top w:val="nil"/>
              <w:left w:val="nil"/>
              <w:bottom w:val="nil"/>
              <w:right w:val="nil"/>
            </w:tcBorders>
          </w:tcPr>
          <w:p w:rsidR="005C2E2D" w:rsidRPr="00D9710B" w:rsidRDefault="005C2E2D" w:rsidP="002B4007">
            <w:pPr>
              <w:rPr>
                <w:sz w:val="24"/>
                <w:szCs w:val="24"/>
              </w:rPr>
            </w:pPr>
          </w:p>
        </w:tc>
        <w:tc>
          <w:tcPr>
            <w:tcW w:w="4678" w:type="dxa"/>
            <w:tcBorders>
              <w:top w:val="nil"/>
              <w:left w:val="nil"/>
              <w:bottom w:val="nil"/>
              <w:right w:val="nil"/>
            </w:tcBorders>
          </w:tcPr>
          <w:p w:rsidR="00CC5429" w:rsidRPr="00D9710B" w:rsidRDefault="00CC5429" w:rsidP="002B4007">
            <w:pPr>
              <w:rPr>
                <w:sz w:val="24"/>
                <w:szCs w:val="24"/>
              </w:rPr>
            </w:pPr>
          </w:p>
        </w:tc>
        <w:tc>
          <w:tcPr>
            <w:tcW w:w="2504" w:type="dxa"/>
            <w:tcBorders>
              <w:top w:val="nil"/>
              <w:left w:val="nil"/>
              <w:bottom w:val="nil"/>
              <w:right w:val="nil"/>
            </w:tcBorders>
          </w:tcPr>
          <w:p w:rsidR="005C2E2D" w:rsidRPr="00D9710B" w:rsidRDefault="005C2E2D" w:rsidP="002B4007">
            <w:pPr>
              <w:jc w:val="center"/>
              <w:rPr>
                <w:sz w:val="24"/>
                <w:szCs w:val="24"/>
              </w:rPr>
            </w:pPr>
          </w:p>
        </w:tc>
      </w:tr>
    </w:tbl>
    <w:p w:rsidR="00D9710B" w:rsidRPr="00D9710B" w:rsidRDefault="00D9710B" w:rsidP="00D9710B">
      <w:pPr>
        <w:autoSpaceDE/>
        <w:autoSpaceDN/>
        <w:rPr>
          <w:b/>
          <w:sz w:val="24"/>
          <w:szCs w:val="24"/>
          <w:lang w:eastAsia="en-US"/>
        </w:rPr>
      </w:pPr>
      <w:r>
        <w:rPr>
          <w:b/>
          <w:sz w:val="24"/>
          <w:szCs w:val="24"/>
          <w:lang w:eastAsia="en-US"/>
        </w:rPr>
        <w:t xml:space="preserve">Student Success: </w:t>
      </w:r>
      <w:r w:rsidR="00C26A41">
        <w:rPr>
          <w:b/>
          <w:sz w:val="24"/>
          <w:szCs w:val="24"/>
          <w:lang w:eastAsia="en-US"/>
        </w:rPr>
        <w:t>College Practice Statement</w:t>
      </w:r>
    </w:p>
    <w:p w:rsidR="00D9710B" w:rsidRPr="00D9710B" w:rsidRDefault="00D9710B" w:rsidP="00D9710B">
      <w:pPr>
        <w:autoSpaceDE/>
        <w:autoSpaceDN/>
        <w:rPr>
          <w:sz w:val="24"/>
          <w:szCs w:val="24"/>
          <w:lang w:eastAsia="en-US"/>
        </w:rPr>
      </w:pPr>
    </w:p>
    <w:p w:rsidR="00FE2887" w:rsidRDefault="00C26A41" w:rsidP="00C63994">
      <w:pPr>
        <w:rPr>
          <w:iCs/>
        </w:rPr>
      </w:pPr>
      <w:r w:rsidRPr="00C26A41">
        <w:rPr>
          <w:iCs/>
          <w:sz w:val="24"/>
          <w:szCs w:val="24"/>
        </w:rPr>
        <w:t>If a faculty member determines that a student is at risk of not being academically successful, the faculty member may confidentially provide that student’s name to Student Services in an eff</w:t>
      </w:r>
      <w:r w:rsidR="00C63994">
        <w:rPr>
          <w:iCs/>
          <w:sz w:val="24"/>
          <w:szCs w:val="24"/>
        </w:rPr>
        <w:t xml:space="preserve">ort to help with the student’s </w:t>
      </w:r>
      <w:r w:rsidRPr="00C26A41">
        <w:rPr>
          <w:iCs/>
          <w:sz w:val="24"/>
          <w:szCs w:val="24"/>
        </w:rPr>
        <w:t>success. Students wishing to restrict the sharing of such information should make their wishes known to the coordinator or faculty member</w:t>
      </w:r>
      <w:r w:rsidRPr="00C04FC0">
        <w:rPr>
          <w:iCs/>
        </w:rPr>
        <w:t xml:space="preserve">. </w:t>
      </w:r>
    </w:p>
    <w:p w:rsidR="00FE2887" w:rsidRDefault="00FE2887" w:rsidP="00C63994">
      <w:pPr>
        <w:rPr>
          <w:iCs/>
        </w:rPr>
      </w:pPr>
    </w:p>
    <w:p w:rsidR="00D9710B" w:rsidRPr="00D9710B" w:rsidRDefault="00FE2887" w:rsidP="00C63994">
      <w:pPr>
        <w:rPr>
          <w:sz w:val="24"/>
          <w:szCs w:val="24"/>
          <w:lang w:eastAsia="en-US"/>
        </w:rPr>
      </w:pPr>
      <w:r>
        <w:rPr>
          <w:sz w:val="24"/>
          <w:szCs w:val="24"/>
          <w:lang w:eastAsia="en-US"/>
        </w:rPr>
        <w:t>I</w:t>
      </w:r>
      <w:r w:rsidR="00D9710B" w:rsidRPr="00D9710B">
        <w:rPr>
          <w:sz w:val="24"/>
          <w:szCs w:val="24"/>
          <w:lang w:eastAsia="en-US"/>
        </w:rPr>
        <w:t xml:space="preserve"> will explain the student success strategy to students</w:t>
      </w:r>
      <w:r>
        <w:rPr>
          <w:sz w:val="24"/>
          <w:szCs w:val="24"/>
          <w:lang w:eastAsia="en-US"/>
        </w:rPr>
        <w:t xml:space="preserve"> and will then</w:t>
      </w:r>
      <w:r w:rsidR="00D9710B" w:rsidRPr="00D9710B">
        <w:rPr>
          <w:sz w:val="24"/>
          <w:szCs w:val="24"/>
          <w:lang w:eastAsia="en-US"/>
        </w:rPr>
        <w:t xml:space="preserve"> request students sign a SSW Program Consent/Authorization to determine permission to release pertinent information to Student Services in order to promote and support student success and retention.</w:t>
      </w:r>
    </w:p>
    <w:p w:rsidR="00D9710B" w:rsidRPr="00D9710B" w:rsidRDefault="00D9710B" w:rsidP="00667945">
      <w:pPr>
        <w:autoSpaceDE/>
        <w:autoSpaceDN/>
        <w:rPr>
          <w:b/>
          <w:sz w:val="24"/>
          <w:szCs w:val="24"/>
          <w:lang w:eastAsia="en-US"/>
        </w:rPr>
      </w:pPr>
    </w:p>
    <w:p w:rsidR="00667945" w:rsidRPr="00D9710B" w:rsidRDefault="00667945" w:rsidP="00667945">
      <w:pPr>
        <w:autoSpaceDE/>
        <w:autoSpaceDN/>
        <w:rPr>
          <w:b/>
          <w:sz w:val="24"/>
          <w:szCs w:val="24"/>
          <w:lang w:eastAsia="en-US"/>
        </w:rPr>
      </w:pPr>
      <w:r w:rsidRPr="00D9710B">
        <w:rPr>
          <w:b/>
          <w:sz w:val="24"/>
          <w:szCs w:val="24"/>
          <w:lang w:eastAsia="en-US"/>
        </w:rPr>
        <w:t>VI.</w:t>
      </w:r>
      <w:r w:rsidRPr="00D9710B">
        <w:rPr>
          <w:b/>
          <w:sz w:val="24"/>
          <w:szCs w:val="24"/>
          <w:lang w:eastAsia="en-US"/>
        </w:rPr>
        <w:tab/>
        <w:t>SPECIAL NOTES:</w:t>
      </w:r>
    </w:p>
    <w:p w:rsidR="00667945" w:rsidRPr="00D9710B" w:rsidRDefault="00667945" w:rsidP="00667945">
      <w:pPr>
        <w:autoSpaceDE/>
        <w:autoSpaceDN/>
        <w:rPr>
          <w:sz w:val="24"/>
          <w:szCs w:val="24"/>
          <w:lang w:eastAsia="en-US"/>
        </w:rPr>
      </w:pPr>
    </w:p>
    <w:p w:rsidR="00667945" w:rsidRPr="00D9710B" w:rsidRDefault="009D73B5" w:rsidP="00667945">
      <w:pPr>
        <w:autoSpaceDE/>
        <w:autoSpaceDN/>
        <w:rPr>
          <w:sz w:val="24"/>
          <w:szCs w:val="24"/>
          <w:u w:val="single"/>
          <w:lang w:eastAsia="en-US"/>
        </w:rPr>
      </w:pPr>
      <w:r>
        <w:rPr>
          <w:sz w:val="24"/>
          <w:szCs w:val="24"/>
          <w:u w:val="single"/>
          <w:lang w:eastAsia="en-US"/>
        </w:rPr>
        <w:t>Attendance</w:t>
      </w:r>
    </w:p>
    <w:p w:rsidR="003558FE" w:rsidRPr="00D9710B" w:rsidRDefault="003558FE" w:rsidP="00667945">
      <w:pPr>
        <w:autoSpaceDE/>
        <w:autoSpaceDN/>
        <w:rPr>
          <w:sz w:val="24"/>
          <w:szCs w:val="24"/>
          <w:u w:val="single"/>
          <w:lang w:eastAsia="en-US"/>
        </w:rPr>
      </w:pPr>
    </w:p>
    <w:p w:rsidR="00D819F3" w:rsidRPr="00D9710B" w:rsidRDefault="00667945" w:rsidP="00D819F3">
      <w:pPr>
        <w:autoSpaceDE/>
        <w:autoSpaceDN/>
        <w:rPr>
          <w:sz w:val="24"/>
          <w:szCs w:val="24"/>
          <w:lang w:eastAsia="en-US"/>
        </w:rPr>
      </w:pPr>
      <w:r w:rsidRPr="00D9710B">
        <w:rPr>
          <w:sz w:val="24"/>
          <w:szCs w:val="24"/>
          <w:lang w:eastAsia="en-US"/>
        </w:rPr>
        <w:t>Sault College is committed to student success.  There is a direct correlation between academic performance and class attendance; therefore, for the benefit of all</w:t>
      </w:r>
      <w:r w:rsidR="00C63994">
        <w:rPr>
          <w:sz w:val="24"/>
          <w:szCs w:val="24"/>
          <w:lang w:eastAsia="en-US"/>
        </w:rPr>
        <w:t>,</w:t>
      </w:r>
      <w:r w:rsidRPr="00D9710B">
        <w:rPr>
          <w:sz w:val="24"/>
          <w:szCs w:val="24"/>
          <w:lang w:eastAsia="en-US"/>
        </w:rPr>
        <w:t xml:space="preserve"> students are encouraged to attend all of their scheduled learning and evaluation sessions. This implies arriving on time and remaining for the duration of the scheduled session. </w:t>
      </w:r>
      <w:r w:rsidR="00D819F3" w:rsidRPr="00D9710B">
        <w:rPr>
          <w:i/>
          <w:sz w:val="24"/>
          <w:szCs w:val="24"/>
          <w:lang w:eastAsia="en-US"/>
        </w:rPr>
        <w:t xml:space="preserve">It is the SSW program policy that once the classroom door has been closed, the learning process has begun.  Late arrivers </w:t>
      </w:r>
      <w:r w:rsidR="00C9455E" w:rsidRPr="00D9710B">
        <w:rPr>
          <w:i/>
          <w:sz w:val="24"/>
          <w:szCs w:val="24"/>
          <w:lang w:eastAsia="en-US"/>
        </w:rPr>
        <w:t>may not</w:t>
      </w:r>
      <w:r w:rsidR="00D819F3" w:rsidRPr="00D9710B">
        <w:rPr>
          <w:i/>
          <w:sz w:val="24"/>
          <w:szCs w:val="24"/>
          <w:lang w:eastAsia="en-US"/>
        </w:rPr>
        <w:t xml:space="preserve"> be granted admission to the room</w:t>
      </w:r>
      <w:r w:rsidR="00C63994">
        <w:rPr>
          <w:i/>
          <w:sz w:val="24"/>
          <w:szCs w:val="24"/>
          <w:lang w:eastAsia="en-US"/>
        </w:rPr>
        <w:t xml:space="preserve"> but are welcome to join the class at the break. </w:t>
      </w:r>
    </w:p>
    <w:p w:rsidR="00667945" w:rsidRPr="00D9710B" w:rsidRDefault="00667945" w:rsidP="00667945">
      <w:pPr>
        <w:autoSpaceDE/>
        <w:autoSpaceDN/>
        <w:rPr>
          <w:sz w:val="24"/>
          <w:szCs w:val="24"/>
          <w:lang w:eastAsia="en-US"/>
        </w:rPr>
      </w:pPr>
    </w:p>
    <w:tbl>
      <w:tblPr>
        <w:tblW w:w="0" w:type="auto"/>
        <w:tblLayout w:type="fixed"/>
        <w:tblLook w:val="0000" w:firstRow="0" w:lastRow="0" w:firstColumn="0" w:lastColumn="0" w:noHBand="0" w:noVBand="0"/>
      </w:tblPr>
      <w:tblGrid>
        <w:gridCol w:w="8838"/>
      </w:tblGrid>
      <w:tr w:rsidR="00D819F3" w:rsidRPr="00D9710B" w:rsidTr="0097550F">
        <w:trPr>
          <w:cantSplit/>
          <w:trHeight w:val="2256"/>
        </w:trPr>
        <w:tc>
          <w:tcPr>
            <w:tcW w:w="8838" w:type="dxa"/>
          </w:tcPr>
          <w:p w:rsidR="009D73B5" w:rsidRPr="009D73B5" w:rsidRDefault="009D73B5" w:rsidP="009D73B5">
            <w:pPr>
              <w:pStyle w:val="EnvelopeReturn"/>
              <w:autoSpaceDE/>
              <w:autoSpaceDN/>
              <w:rPr>
                <w:sz w:val="24"/>
                <w:szCs w:val="24"/>
                <w:u w:val="single"/>
              </w:rPr>
            </w:pPr>
            <w:r w:rsidRPr="009D73B5">
              <w:rPr>
                <w:sz w:val="24"/>
                <w:szCs w:val="24"/>
                <w:u w:val="single"/>
              </w:rPr>
              <w:lastRenderedPageBreak/>
              <w:t>Cell phones and laptops</w:t>
            </w:r>
          </w:p>
          <w:p w:rsidR="009D73B5" w:rsidRDefault="009D73B5" w:rsidP="009D73B5">
            <w:pPr>
              <w:pStyle w:val="EnvelopeReturn"/>
              <w:autoSpaceDE/>
              <w:autoSpaceDN/>
              <w:rPr>
                <w:sz w:val="24"/>
                <w:szCs w:val="24"/>
              </w:rPr>
            </w:pPr>
          </w:p>
          <w:p w:rsidR="00D9710B" w:rsidRPr="00D9710B" w:rsidRDefault="00A949A7" w:rsidP="009D73B5">
            <w:pPr>
              <w:pStyle w:val="EnvelopeReturn"/>
              <w:autoSpaceDE/>
              <w:autoSpaceDN/>
              <w:rPr>
                <w:sz w:val="24"/>
                <w:szCs w:val="24"/>
              </w:rPr>
            </w:pPr>
            <w:r w:rsidRPr="00D9710B">
              <w:rPr>
                <w:sz w:val="24"/>
                <w:szCs w:val="24"/>
              </w:rPr>
              <w:t xml:space="preserve">Electronic devices must be used appropriately and for class purposes. Cell phones or other devices must be put </w:t>
            </w:r>
            <w:r w:rsidR="00D9710B">
              <w:rPr>
                <w:sz w:val="24"/>
                <w:szCs w:val="24"/>
              </w:rPr>
              <w:t xml:space="preserve">away and </w:t>
            </w:r>
            <w:r w:rsidRPr="00D9710B">
              <w:rPr>
                <w:sz w:val="24"/>
                <w:szCs w:val="24"/>
              </w:rPr>
              <w:t xml:space="preserve">on silent mode. </w:t>
            </w:r>
            <w:r w:rsidR="00D819F3" w:rsidRPr="00D9710B">
              <w:rPr>
                <w:sz w:val="24"/>
                <w:szCs w:val="24"/>
              </w:rPr>
              <w:t xml:space="preserve">Students may respond </w:t>
            </w:r>
            <w:r w:rsidRPr="00D9710B">
              <w:rPr>
                <w:sz w:val="24"/>
                <w:szCs w:val="24"/>
              </w:rPr>
              <w:t xml:space="preserve">to a </w:t>
            </w:r>
            <w:r w:rsidR="00D819F3" w:rsidRPr="00D9710B">
              <w:rPr>
                <w:sz w:val="24"/>
                <w:szCs w:val="24"/>
              </w:rPr>
              <w:t>call or may check text messages</w:t>
            </w:r>
            <w:r w:rsidR="003558FE" w:rsidRPr="00D9710B">
              <w:rPr>
                <w:sz w:val="24"/>
                <w:szCs w:val="24"/>
              </w:rPr>
              <w:t xml:space="preserve"> </w:t>
            </w:r>
            <w:r w:rsidR="003558FE" w:rsidRPr="00D9710B">
              <w:rPr>
                <w:sz w:val="24"/>
                <w:szCs w:val="24"/>
                <w:u w:val="single"/>
              </w:rPr>
              <w:t>during breaks or once class is finished</w:t>
            </w:r>
            <w:r w:rsidR="00D819F3" w:rsidRPr="00D9710B">
              <w:rPr>
                <w:sz w:val="24"/>
                <w:szCs w:val="24"/>
              </w:rPr>
              <w:t xml:space="preserve">. Violations of this may lead to the student being asked to leave the classroom and appropriate sanctions implemented </w:t>
            </w:r>
            <w:r w:rsidR="00D9710B">
              <w:rPr>
                <w:sz w:val="24"/>
                <w:szCs w:val="24"/>
              </w:rPr>
              <w:t>a</w:t>
            </w:r>
            <w:r w:rsidR="009D73B5">
              <w:rPr>
                <w:sz w:val="24"/>
                <w:szCs w:val="24"/>
              </w:rPr>
              <w:t xml:space="preserve">s per Student Code of Conduct, </w:t>
            </w:r>
            <w:r w:rsidR="00D9710B">
              <w:rPr>
                <w:sz w:val="24"/>
                <w:szCs w:val="24"/>
              </w:rPr>
              <w:t xml:space="preserve">Section 2.22: </w:t>
            </w:r>
            <w:r w:rsidR="00D9710B" w:rsidRPr="00D9710B">
              <w:rPr>
                <w:sz w:val="24"/>
                <w:szCs w:val="24"/>
              </w:rPr>
              <w:t xml:space="preserve"> - Use of Electronic Devices</w:t>
            </w:r>
            <w:r w:rsidR="009D73B5">
              <w:rPr>
                <w:sz w:val="24"/>
                <w:szCs w:val="24"/>
              </w:rPr>
              <w:t xml:space="preserve">. </w:t>
            </w:r>
          </w:p>
          <w:p w:rsidR="00D9710B" w:rsidRPr="009D73B5" w:rsidRDefault="00D9710B" w:rsidP="00D9710B">
            <w:pPr>
              <w:pStyle w:val="ListParagraph"/>
              <w:rPr>
                <w:sz w:val="24"/>
                <w:szCs w:val="24"/>
                <w:u w:val="single"/>
              </w:rPr>
            </w:pPr>
          </w:p>
          <w:p w:rsidR="00D9710B" w:rsidRDefault="009D73B5" w:rsidP="009D73B5">
            <w:pPr>
              <w:pStyle w:val="EnvelopeReturn"/>
              <w:autoSpaceDE/>
              <w:autoSpaceDN/>
              <w:rPr>
                <w:iCs/>
                <w:sz w:val="24"/>
                <w:szCs w:val="24"/>
                <w:u w:val="single"/>
              </w:rPr>
            </w:pPr>
            <w:r w:rsidRPr="009D73B5">
              <w:rPr>
                <w:iCs/>
                <w:sz w:val="24"/>
                <w:szCs w:val="24"/>
                <w:u w:val="single"/>
              </w:rPr>
              <w:t>Submissions of assignments</w:t>
            </w:r>
          </w:p>
          <w:p w:rsidR="009D73B5" w:rsidRPr="009D73B5" w:rsidRDefault="009D73B5" w:rsidP="009D73B5">
            <w:pPr>
              <w:pStyle w:val="EnvelopeReturn"/>
              <w:autoSpaceDE/>
              <w:autoSpaceDN/>
              <w:rPr>
                <w:iCs/>
                <w:sz w:val="24"/>
                <w:szCs w:val="24"/>
                <w:u w:val="single"/>
              </w:rPr>
            </w:pPr>
          </w:p>
          <w:p w:rsidR="009D73B5" w:rsidRDefault="009D73B5" w:rsidP="009D73B5">
            <w:pPr>
              <w:pStyle w:val="EnvelopeReturn"/>
              <w:autoSpaceDE/>
              <w:autoSpaceDN/>
              <w:rPr>
                <w:sz w:val="24"/>
                <w:szCs w:val="24"/>
              </w:rPr>
            </w:pPr>
            <w:r w:rsidRPr="009D73B5">
              <w:rPr>
                <w:sz w:val="24"/>
                <w:szCs w:val="24"/>
              </w:rPr>
              <w:t xml:space="preserve">Assignments are expected to be submitted, stapled, at the beginning of class on the established due dates.  </w:t>
            </w:r>
            <w:r w:rsidRPr="009D73B5">
              <w:rPr>
                <w:sz w:val="24"/>
                <w:szCs w:val="24"/>
                <w:u w:val="single"/>
              </w:rPr>
              <w:t>Late ass</w:t>
            </w:r>
            <w:r>
              <w:rPr>
                <w:sz w:val="24"/>
                <w:szCs w:val="24"/>
                <w:u w:val="single"/>
              </w:rPr>
              <w:t>ignments will be subject to a 5</w:t>
            </w:r>
            <w:r w:rsidRPr="009D73B5">
              <w:rPr>
                <w:sz w:val="24"/>
                <w:szCs w:val="24"/>
                <w:u w:val="single"/>
              </w:rPr>
              <w:t>% per day late penalty (including weekends)</w:t>
            </w:r>
            <w:r w:rsidRPr="009D73B5">
              <w:rPr>
                <w:sz w:val="24"/>
                <w:szCs w:val="24"/>
              </w:rPr>
              <w:t>.</w:t>
            </w:r>
            <w:r>
              <w:rPr>
                <w:sz w:val="24"/>
                <w:szCs w:val="24"/>
              </w:rPr>
              <w:t xml:space="preserve"> Assignments will not be accepted one week after the due date unless an alternative date had been negotiated between the student and the professor. </w:t>
            </w:r>
          </w:p>
          <w:p w:rsidR="009D73B5" w:rsidRDefault="009D73B5" w:rsidP="009D73B5">
            <w:pPr>
              <w:pStyle w:val="EnvelopeReturn"/>
              <w:autoSpaceDE/>
              <w:autoSpaceDN/>
              <w:rPr>
                <w:sz w:val="24"/>
                <w:szCs w:val="24"/>
              </w:rPr>
            </w:pPr>
          </w:p>
          <w:p w:rsidR="00D819F3" w:rsidRDefault="009D73B5" w:rsidP="009D73B5">
            <w:pPr>
              <w:pStyle w:val="EnvelopeReturn"/>
              <w:autoSpaceDE/>
              <w:autoSpaceDN/>
              <w:rPr>
                <w:sz w:val="24"/>
                <w:szCs w:val="24"/>
              </w:rPr>
            </w:pPr>
            <w:r w:rsidRPr="009D73B5">
              <w:rPr>
                <w:sz w:val="24"/>
                <w:szCs w:val="24"/>
              </w:rPr>
              <w:t>Students may use the ‘late coupon’ option once per semester</w:t>
            </w:r>
            <w:r>
              <w:rPr>
                <w:sz w:val="24"/>
                <w:szCs w:val="24"/>
              </w:rPr>
              <w:t xml:space="preserve"> if that class offers this option</w:t>
            </w:r>
            <w:r w:rsidRPr="009D73B5">
              <w:rPr>
                <w:sz w:val="24"/>
                <w:szCs w:val="24"/>
              </w:rPr>
              <w:t>. Late coupons allow students one week extension if the student has identified in an email to the professor before the date of the assignment that the ‘coupon’ is being used. The assignment is due at the start of the next class.</w:t>
            </w:r>
          </w:p>
          <w:p w:rsidR="009D73B5" w:rsidRDefault="009D73B5" w:rsidP="009D73B5">
            <w:pPr>
              <w:pStyle w:val="EnvelopeReturn"/>
              <w:autoSpaceDE/>
              <w:autoSpaceDN/>
              <w:rPr>
                <w:sz w:val="24"/>
                <w:szCs w:val="24"/>
              </w:rPr>
            </w:pPr>
          </w:p>
          <w:p w:rsidR="009D73B5" w:rsidRDefault="009D73B5" w:rsidP="009D73B5">
            <w:pPr>
              <w:pStyle w:val="EnvelopeReturn"/>
              <w:autoSpaceDE/>
              <w:autoSpaceDN/>
              <w:rPr>
                <w:sz w:val="24"/>
                <w:szCs w:val="24"/>
              </w:rPr>
            </w:pPr>
            <w:r w:rsidRPr="009D73B5">
              <w:rPr>
                <w:sz w:val="24"/>
                <w:szCs w:val="24"/>
              </w:rPr>
              <w:t>Students who are absent for substantial reason when an assignment is due may email the assignment to the professor through D2L</w:t>
            </w:r>
            <w:r>
              <w:rPr>
                <w:sz w:val="24"/>
                <w:szCs w:val="24"/>
              </w:rPr>
              <w:t xml:space="preserve"> on the due date, at the beginning of the class</w:t>
            </w:r>
            <w:r w:rsidRPr="009D73B5">
              <w:rPr>
                <w:sz w:val="24"/>
                <w:szCs w:val="24"/>
              </w:rPr>
              <w:t>. A hard copy is expected upon return to College in a timely manner (usually within one week of the due date), unless the assignment is electronic version only, through the course drop box.</w:t>
            </w:r>
          </w:p>
          <w:p w:rsidR="009D73B5" w:rsidRDefault="009D73B5" w:rsidP="009D73B5">
            <w:pPr>
              <w:pStyle w:val="EnvelopeReturn"/>
              <w:autoSpaceDE/>
              <w:autoSpaceDN/>
              <w:rPr>
                <w:sz w:val="24"/>
                <w:szCs w:val="24"/>
              </w:rPr>
            </w:pPr>
          </w:p>
          <w:p w:rsidR="009D73B5" w:rsidRDefault="009D73B5" w:rsidP="009D73B5">
            <w:pPr>
              <w:pStyle w:val="EnvelopeReturn"/>
              <w:autoSpaceDE/>
              <w:autoSpaceDN/>
              <w:rPr>
                <w:sz w:val="24"/>
                <w:szCs w:val="24"/>
              </w:rPr>
            </w:pPr>
            <w:r w:rsidRPr="009D73B5">
              <w:rPr>
                <w:sz w:val="24"/>
                <w:szCs w:val="24"/>
              </w:rPr>
              <w:t xml:space="preserve">Assignments cannot be re-submitted to achieve a higher grade.  </w:t>
            </w:r>
          </w:p>
          <w:p w:rsidR="009D73B5" w:rsidRDefault="009D73B5" w:rsidP="009D73B5">
            <w:pPr>
              <w:pStyle w:val="EnvelopeReturn"/>
              <w:autoSpaceDE/>
              <w:autoSpaceDN/>
              <w:rPr>
                <w:sz w:val="24"/>
                <w:szCs w:val="24"/>
              </w:rPr>
            </w:pPr>
          </w:p>
          <w:p w:rsidR="009D73B5" w:rsidRDefault="009D73B5" w:rsidP="009D73B5">
            <w:pPr>
              <w:pStyle w:val="EnvelopeReturn"/>
              <w:autoSpaceDE/>
              <w:autoSpaceDN/>
              <w:rPr>
                <w:sz w:val="24"/>
                <w:szCs w:val="24"/>
                <w:u w:val="single"/>
              </w:rPr>
            </w:pPr>
            <w:r w:rsidRPr="009D73B5">
              <w:rPr>
                <w:sz w:val="24"/>
                <w:szCs w:val="24"/>
                <w:u w:val="single"/>
              </w:rPr>
              <w:t xml:space="preserve">Exams </w:t>
            </w:r>
          </w:p>
          <w:p w:rsidR="009D73B5" w:rsidRDefault="009D73B5" w:rsidP="009D73B5">
            <w:pPr>
              <w:pStyle w:val="EnvelopeReturn"/>
              <w:autoSpaceDE/>
              <w:autoSpaceDN/>
              <w:rPr>
                <w:sz w:val="24"/>
                <w:szCs w:val="24"/>
                <w:u w:val="single"/>
              </w:rPr>
            </w:pPr>
          </w:p>
          <w:p w:rsidR="009D73B5" w:rsidRDefault="009D73B5" w:rsidP="009D73B5">
            <w:pPr>
              <w:pStyle w:val="EnvelopeReturn"/>
              <w:autoSpaceDE/>
              <w:autoSpaceDN/>
              <w:rPr>
                <w:sz w:val="24"/>
                <w:szCs w:val="24"/>
              </w:rPr>
            </w:pPr>
            <w:r w:rsidRPr="009D73B5">
              <w:rPr>
                <w:sz w:val="24"/>
                <w:szCs w:val="24"/>
              </w:rPr>
              <w:t xml:space="preserve">Students are responsible to contact the professor directly and </w:t>
            </w:r>
            <w:r>
              <w:rPr>
                <w:sz w:val="24"/>
                <w:szCs w:val="24"/>
              </w:rPr>
              <w:t xml:space="preserve">before an exam, </w:t>
            </w:r>
            <w:r w:rsidRPr="009D73B5">
              <w:rPr>
                <w:sz w:val="24"/>
                <w:szCs w:val="24"/>
              </w:rPr>
              <w:t xml:space="preserve">when substantial and substantiated reasons create the need for missing an exam. Consideration and determination of the opportunity to make up a missed exam is at the professor’s discretion.  Generally, this is granted only for exceptional circumstances. </w:t>
            </w:r>
            <w:r>
              <w:rPr>
                <w:sz w:val="24"/>
                <w:szCs w:val="24"/>
              </w:rPr>
              <w:t>If approved, t</w:t>
            </w:r>
            <w:r w:rsidRPr="009D73B5">
              <w:rPr>
                <w:sz w:val="24"/>
                <w:szCs w:val="24"/>
              </w:rPr>
              <w:t xml:space="preserve">he student must book a time with the testing </w:t>
            </w:r>
            <w:proofErr w:type="spellStart"/>
            <w:r w:rsidRPr="009D73B5">
              <w:rPr>
                <w:sz w:val="24"/>
                <w:szCs w:val="24"/>
              </w:rPr>
              <w:t>centre</w:t>
            </w:r>
            <w:proofErr w:type="spellEnd"/>
            <w:r w:rsidRPr="009D73B5">
              <w:rPr>
                <w:sz w:val="24"/>
                <w:szCs w:val="24"/>
              </w:rPr>
              <w:t xml:space="preserve"> within the time span that the professor requires.</w:t>
            </w:r>
          </w:p>
          <w:p w:rsidR="00BE1B72" w:rsidRDefault="00BE1B72" w:rsidP="009D73B5">
            <w:pPr>
              <w:pStyle w:val="EnvelopeReturn"/>
              <w:autoSpaceDE/>
              <w:autoSpaceDN/>
              <w:rPr>
                <w:sz w:val="24"/>
                <w:szCs w:val="24"/>
              </w:rPr>
            </w:pPr>
          </w:p>
          <w:p w:rsidR="00BE1B72" w:rsidRDefault="00BE1B72" w:rsidP="009D73B5">
            <w:pPr>
              <w:pStyle w:val="EnvelopeReturn"/>
              <w:autoSpaceDE/>
              <w:autoSpaceDN/>
              <w:rPr>
                <w:sz w:val="24"/>
                <w:szCs w:val="24"/>
                <w:u w:val="single"/>
              </w:rPr>
            </w:pPr>
            <w:r w:rsidRPr="00BE1B72">
              <w:rPr>
                <w:sz w:val="24"/>
                <w:szCs w:val="24"/>
                <w:u w:val="single"/>
              </w:rPr>
              <w:t>Classroom culture</w:t>
            </w:r>
          </w:p>
          <w:p w:rsidR="00BE1B72" w:rsidRDefault="00BE1B72" w:rsidP="009D73B5">
            <w:pPr>
              <w:pStyle w:val="EnvelopeReturn"/>
              <w:autoSpaceDE/>
              <w:autoSpaceDN/>
              <w:rPr>
                <w:sz w:val="24"/>
                <w:szCs w:val="24"/>
                <w:u w:val="single"/>
              </w:rPr>
            </w:pPr>
          </w:p>
          <w:p w:rsidR="00BE1B72" w:rsidRPr="00BE1B72" w:rsidRDefault="00BE1B72" w:rsidP="00BE1B72">
            <w:pPr>
              <w:pStyle w:val="EnvelopeReturn"/>
              <w:autoSpaceDE/>
              <w:autoSpaceDN/>
              <w:rPr>
                <w:sz w:val="24"/>
                <w:szCs w:val="24"/>
              </w:rPr>
            </w:pPr>
            <w:r w:rsidRPr="00BE1B72">
              <w:rPr>
                <w:sz w:val="24"/>
                <w:szCs w:val="24"/>
              </w:rPr>
              <w:t xml:space="preserve">Students are to view the classroom as opportunity to model and practice SSW values and ethics of professionalism.  </w:t>
            </w:r>
            <w:r>
              <w:rPr>
                <w:sz w:val="24"/>
                <w:szCs w:val="24"/>
              </w:rPr>
              <w:t>All c</w:t>
            </w:r>
            <w:r w:rsidRPr="00BE1B72">
              <w:rPr>
                <w:sz w:val="24"/>
                <w:szCs w:val="24"/>
              </w:rPr>
              <w:t xml:space="preserve">lassroom </w:t>
            </w:r>
            <w:proofErr w:type="spellStart"/>
            <w:r w:rsidRPr="00BE1B72">
              <w:rPr>
                <w:sz w:val="24"/>
                <w:szCs w:val="24"/>
              </w:rPr>
              <w:t>behavio</w:t>
            </w:r>
            <w:r>
              <w:rPr>
                <w:sz w:val="24"/>
                <w:szCs w:val="24"/>
              </w:rPr>
              <w:t>u</w:t>
            </w:r>
            <w:r w:rsidRPr="00BE1B72">
              <w:rPr>
                <w:sz w:val="24"/>
                <w:szCs w:val="24"/>
              </w:rPr>
              <w:t>r</w:t>
            </w:r>
            <w:proofErr w:type="spellEnd"/>
            <w:r w:rsidRPr="00BE1B72">
              <w:rPr>
                <w:sz w:val="24"/>
                <w:szCs w:val="24"/>
              </w:rPr>
              <w:t xml:space="preserve"> is to reflect respect, ability to effectively work with others, communicate and problem-solve</w:t>
            </w:r>
            <w:r>
              <w:rPr>
                <w:sz w:val="24"/>
                <w:szCs w:val="24"/>
              </w:rPr>
              <w:t>, and be open to differences and learning different ways of understanding and viewing each other and issues in general.</w:t>
            </w:r>
          </w:p>
        </w:tc>
      </w:tr>
      <w:tr w:rsidR="0097550F" w:rsidRPr="00D9710B" w:rsidTr="0097550F">
        <w:trPr>
          <w:cantSplit/>
          <w:trHeight w:val="8364"/>
        </w:trPr>
        <w:tc>
          <w:tcPr>
            <w:tcW w:w="8838" w:type="dxa"/>
          </w:tcPr>
          <w:p w:rsidR="00BE1B72" w:rsidRPr="00BE1B72" w:rsidRDefault="00BE1B72" w:rsidP="00BE1B72">
            <w:pPr>
              <w:pStyle w:val="EnvelopeReturn"/>
              <w:autoSpaceDE/>
              <w:autoSpaceDN/>
              <w:ind w:left="405"/>
              <w:rPr>
                <w:sz w:val="24"/>
                <w:szCs w:val="24"/>
                <w:u w:val="single"/>
              </w:rPr>
            </w:pPr>
            <w:r w:rsidRPr="00BE1B72">
              <w:rPr>
                <w:sz w:val="24"/>
                <w:szCs w:val="24"/>
                <w:u w:val="single"/>
              </w:rPr>
              <w:lastRenderedPageBreak/>
              <w:t>SSW Program Policies</w:t>
            </w:r>
          </w:p>
          <w:p w:rsidR="00BE1B72" w:rsidRDefault="00BE1B72" w:rsidP="00BE1B72">
            <w:pPr>
              <w:pStyle w:val="EnvelopeReturn"/>
              <w:autoSpaceDE/>
              <w:autoSpaceDN/>
              <w:ind w:left="405"/>
              <w:rPr>
                <w:sz w:val="24"/>
                <w:szCs w:val="24"/>
              </w:rPr>
            </w:pPr>
          </w:p>
          <w:p w:rsidR="0097550F" w:rsidRPr="00D9710B" w:rsidRDefault="00BE1B72" w:rsidP="00BE1B72">
            <w:pPr>
              <w:pStyle w:val="EnvelopeReturn"/>
              <w:autoSpaceDE/>
              <w:autoSpaceDN/>
              <w:ind w:left="405"/>
              <w:rPr>
                <w:iCs/>
                <w:sz w:val="24"/>
                <w:szCs w:val="24"/>
              </w:rPr>
            </w:pPr>
            <w:r>
              <w:rPr>
                <w:sz w:val="24"/>
                <w:szCs w:val="24"/>
              </w:rPr>
              <w:t>S</w:t>
            </w:r>
            <w:r w:rsidR="0097550F" w:rsidRPr="00D9710B">
              <w:rPr>
                <w:sz w:val="24"/>
                <w:szCs w:val="24"/>
              </w:rPr>
              <w:t xml:space="preserve">tudents </w:t>
            </w:r>
            <w:r>
              <w:rPr>
                <w:sz w:val="24"/>
                <w:szCs w:val="24"/>
              </w:rPr>
              <w:t xml:space="preserve">must be familiar with </w:t>
            </w:r>
            <w:r w:rsidR="0097550F" w:rsidRPr="00D9710B">
              <w:rPr>
                <w:sz w:val="24"/>
                <w:szCs w:val="24"/>
              </w:rPr>
              <w:t xml:space="preserve">the SSW program policies </w:t>
            </w:r>
            <w:r>
              <w:rPr>
                <w:sz w:val="24"/>
                <w:szCs w:val="24"/>
              </w:rPr>
              <w:t xml:space="preserve">(posted on D2L and distributed in SSW 105) </w:t>
            </w:r>
            <w:r w:rsidR="0097550F" w:rsidRPr="00D9710B">
              <w:rPr>
                <w:sz w:val="24"/>
                <w:szCs w:val="24"/>
              </w:rPr>
              <w:t>and the Sault C</w:t>
            </w:r>
            <w:r w:rsidR="000C0D14">
              <w:rPr>
                <w:sz w:val="24"/>
                <w:szCs w:val="24"/>
              </w:rPr>
              <w:t>ollege Student Code of Conduc</w:t>
            </w:r>
            <w:r>
              <w:rPr>
                <w:sz w:val="24"/>
                <w:szCs w:val="24"/>
              </w:rPr>
              <w:t xml:space="preserve">t, both available on D2L. Student Code of Conduct and Appeals Guideline is also available on the College Portal and in Student Services. </w:t>
            </w:r>
          </w:p>
          <w:p w:rsidR="00A949A7" w:rsidRPr="00D9710B" w:rsidRDefault="00A949A7" w:rsidP="00A949A7">
            <w:pPr>
              <w:pStyle w:val="EnvelopeReturn"/>
              <w:autoSpaceDE/>
              <w:autoSpaceDN/>
              <w:ind w:left="405"/>
              <w:rPr>
                <w:iCs/>
                <w:sz w:val="24"/>
                <w:szCs w:val="24"/>
              </w:rPr>
            </w:pPr>
          </w:p>
          <w:p w:rsidR="0097550F" w:rsidRPr="00D9710B" w:rsidRDefault="0097550F" w:rsidP="00BE1B72">
            <w:pPr>
              <w:pStyle w:val="EnvelopeReturn"/>
              <w:autoSpaceDE/>
              <w:autoSpaceDN/>
              <w:rPr>
                <w:iCs/>
                <w:sz w:val="24"/>
                <w:szCs w:val="24"/>
              </w:rPr>
            </w:pPr>
          </w:p>
        </w:tc>
      </w:tr>
    </w:tbl>
    <w:p w:rsidR="005110F1" w:rsidRPr="00D9710B" w:rsidRDefault="005110F1" w:rsidP="00667945">
      <w:pPr>
        <w:autoSpaceDE/>
        <w:autoSpaceDN/>
        <w:rPr>
          <w:b/>
          <w:sz w:val="24"/>
          <w:szCs w:val="24"/>
          <w:lang w:eastAsia="en-US"/>
        </w:rPr>
      </w:pPr>
    </w:p>
    <w:p w:rsidR="003558FE" w:rsidRPr="00D9710B" w:rsidRDefault="003558FE" w:rsidP="00667945">
      <w:pPr>
        <w:autoSpaceDE/>
        <w:autoSpaceDN/>
        <w:rPr>
          <w:b/>
          <w:sz w:val="24"/>
          <w:szCs w:val="24"/>
          <w:lang w:eastAsia="en-US"/>
        </w:rPr>
      </w:pPr>
    </w:p>
    <w:p w:rsidR="003558FE" w:rsidRPr="00D9710B" w:rsidRDefault="003558FE" w:rsidP="00667945">
      <w:pPr>
        <w:autoSpaceDE/>
        <w:autoSpaceDN/>
        <w:rPr>
          <w:b/>
          <w:sz w:val="24"/>
          <w:szCs w:val="24"/>
          <w:lang w:eastAsia="en-US"/>
        </w:rPr>
      </w:pPr>
    </w:p>
    <w:p w:rsidR="00667945" w:rsidRPr="00D9710B" w:rsidRDefault="00667945" w:rsidP="00667945">
      <w:pPr>
        <w:autoSpaceDE/>
        <w:autoSpaceDN/>
        <w:rPr>
          <w:b/>
          <w:sz w:val="24"/>
          <w:szCs w:val="24"/>
          <w:lang w:eastAsia="en-US"/>
        </w:rPr>
      </w:pPr>
      <w:r w:rsidRPr="00D9710B">
        <w:rPr>
          <w:b/>
          <w:sz w:val="24"/>
          <w:szCs w:val="24"/>
          <w:lang w:eastAsia="en-US"/>
        </w:rPr>
        <w:t>VII.</w:t>
      </w:r>
      <w:r w:rsidRPr="00D9710B">
        <w:rPr>
          <w:b/>
          <w:sz w:val="24"/>
          <w:szCs w:val="24"/>
          <w:lang w:eastAsia="en-US"/>
        </w:rPr>
        <w:tab/>
        <w:t>COURSE OUTLINE ADDENDUM:</w:t>
      </w:r>
    </w:p>
    <w:p w:rsidR="00667945" w:rsidRPr="00D9710B" w:rsidRDefault="00667945" w:rsidP="00667945">
      <w:pPr>
        <w:autoSpaceDE/>
        <w:autoSpaceDN/>
        <w:rPr>
          <w:sz w:val="24"/>
          <w:szCs w:val="24"/>
          <w:lang w:eastAsia="en-US"/>
        </w:rPr>
      </w:pPr>
    </w:p>
    <w:p w:rsidR="00667945" w:rsidRPr="00D9710B" w:rsidRDefault="00667945" w:rsidP="00667945">
      <w:pPr>
        <w:autoSpaceDE/>
        <w:autoSpaceDN/>
        <w:rPr>
          <w:sz w:val="24"/>
          <w:szCs w:val="24"/>
          <w:lang w:eastAsia="en-US"/>
        </w:rPr>
      </w:pPr>
      <w:r w:rsidRPr="00D9710B">
        <w:rPr>
          <w:sz w:val="24"/>
          <w:szCs w:val="24"/>
          <w:lang w:eastAsia="en-US"/>
        </w:rPr>
        <w:t>The provisions contained in the addendum located on the portal form part of this course outline.</w:t>
      </w:r>
      <w:r w:rsidR="00A378E4" w:rsidRPr="00D9710B">
        <w:rPr>
          <w:sz w:val="24"/>
          <w:szCs w:val="24"/>
        </w:rPr>
        <w:t xml:space="preserve"> </w:t>
      </w:r>
    </w:p>
    <w:p w:rsidR="00667945" w:rsidRPr="00D9710B" w:rsidRDefault="00667945" w:rsidP="00667945">
      <w:pPr>
        <w:autoSpaceDE/>
        <w:autoSpaceDN/>
        <w:rPr>
          <w:sz w:val="24"/>
          <w:szCs w:val="24"/>
          <w:lang w:eastAsia="en-US"/>
        </w:rPr>
      </w:pPr>
    </w:p>
    <w:p w:rsidR="005F3962" w:rsidRPr="00D9710B" w:rsidRDefault="005F3962" w:rsidP="006D7B00">
      <w:pPr>
        <w:rPr>
          <w:sz w:val="24"/>
          <w:szCs w:val="24"/>
        </w:rPr>
      </w:pPr>
    </w:p>
    <w:sectPr w:rsidR="005F3962" w:rsidRPr="00D9710B" w:rsidSect="00F02564">
      <w:headerReference w:type="default" r:id="rId11"/>
      <w:pgSz w:w="12240" w:h="15840"/>
      <w:pgMar w:top="1080" w:right="1467" w:bottom="446" w:left="180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F16" w:rsidRDefault="003B0F16">
      <w:r>
        <w:separator/>
      </w:r>
    </w:p>
  </w:endnote>
  <w:endnote w:type="continuationSeparator" w:id="0">
    <w:p w:rsidR="003B0F16" w:rsidRDefault="003B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F16" w:rsidRDefault="003B0F16">
      <w:r>
        <w:separator/>
      </w:r>
    </w:p>
  </w:footnote>
  <w:footnote w:type="continuationSeparator" w:id="0">
    <w:p w:rsidR="003B0F16" w:rsidRDefault="003B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57232"/>
      <w:docPartObj>
        <w:docPartGallery w:val="Page Numbers (Top of Page)"/>
        <w:docPartUnique/>
      </w:docPartObj>
    </w:sdtPr>
    <w:sdtEndPr>
      <w:rPr>
        <w:noProof/>
      </w:rPr>
    </w:sdtEndPr>
    <w:sdtContent>
      <w:p w:rsidR="00E55936" w:rsidRDefault="00CE7DDD">
        <w:pPr>
          <w:pStyle w:val="Header"/>
          <w:jc w:val="right"/>
        </w:pPr>
        <w:r>
          <w:tab/>
        </w:r>
        <w:r w:rsidR="00E55936">
          <w:fldChar w:fldCharType="begin"/>
        </w:r>
        <w:r w:rsidR="00E55936">
          <w:instrText xml:space="preserve"> PAGE   \* MERGEFORMAT </w:instrText>
        </w:r>
        <w:r w:rsidR="00E55936">
          <w:fldChar w:fldCharType="separate"/>
        </w:r>
        <w:r w:rsidR="00FB533B">
          <w:rPr>
            <w:noProof/>
          </w:rPr>
          <w:t>8</w:t>
        </w:r>
        <w:r w:rsidR="00E55936">
          <w:rPr>
            <w:noProof/>
          </w:rPr>
          <w:fldChar w:fldCharType="end"/>
        </w:r>
      </w:p>
    </w:sdtContent>
  </w:sdt>
  <w:p w:rsidR="003B0F16" w:rsidRDefault="003B0F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ABA39DF"/>
    <w:multiLevelType w:val="hybridMultilevel"/>
    <w:tmpl w:val="B1769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5D503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1">
    <w:nsid w:val="618B6566"/>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724B3"/>
    <w:multiLevelType w:val="hybridMultilevel"/>
    <w:tmpl w:val="29DA0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4"/>
  </w:num>
  <w:num w:numId="3">
    <w:abstractNumId w:val="6"/>
  </w:num>
  <w:num w:numId="4">
    <w:abstractNumId w:val="7"/>
  </w:num>
  <w:num w:numId="5">
    <w:abstractNumId w:val="9"/>
  </w:num>
  <w:num w:numId="6">
    <w:abstractNumId w:val="5"/>
  </w:num>
  <w:num w:numId="7">
    <w:abstractNumId w:val="8"/>
  </w:num>
  <w:num w:numId="8">
    <w:abstractNumId w:val="10"/>
  </w:num>
  <w:num w:numId="9">
    <w:abstractNumId w:val="12"/>
  </w:num>
  <w:num w:numId="10">
    <w:abstractNumId w:val="0"/>
  </w:num>
  <w:num w:numId="11">
    <w:abstractNumId w:val="4"/>
  </w:num>
  <w:num w:numId="12">
    <w:abstractNumId w:val="2"/>
  </w:num>
  <w:num w:numId="13">
    <w:abstractNumId w:val="13"/>
  </w:num>
  <w:num w:numId="14">
    <w:abstractNumId w:val="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78"/>
    <w:rsid w:val="00003F8C"/>
    <w:rsid w:val="00024B50"/>
    <w:rsid w:val="00035966"/>
    <w:rsid w:val="000565D8"/>
    <w:rsid w:val="0008512F"/>
    <w:rsid w:val="00085D70"/>
    <w:rsid w:val="00085F47"/>
    <w:rsid w:val="00086E2D"/>
    <w:rsid w:val="000949DD"/>
    <w:rsid w:val="000A224C"/>
    <w:rsid w:val="000B46AA"/>
    <w:rsid w:val="000B7760"/>
    <w:rsid w:val="000C0D14"/>
    <w:rsid w:val="000C1A8D"/>
    <w:rsid w:val="000C275E"/>
    <w:rsid w:val="000E219E"/>
    <w:rsid w:val="000F2E50"/>
    <w:rsid w:val="001100EA"/>
    <w:rsid w:val="001118C8"/>
    <w:rsid w:val="001154F7"/>
    <w:rsid w:val="00115B65"/>
    <w:rsid w:val="00115BF7"/>
    <w:rsid w:val="00136E7A"/>
    <w:rsid w:val="00160AEB"/>
    <w:rsid w:val="00167456"/>
    <w:rsid w:val="00180B76"/>
    <w:rsid w:val="00186460"/>
    <w:rsid w:val="00187978"/>
    <w:rsid w:val="001900A1"/>
    <w:rsid w:val="00192CF3"/>
    <w:rsid w:val="00194031"/>
    <w:rsid w:val="001A0A02"/>
    <w:rsid w:val="001A7DCA"/>
    <w:rsid w:val="001B05F0"/>
    <w:rsid w:val="001D60F6"/>
    <w:rsid w:val="001D7E9E"/>
    <w:rsid w:val="001E2884"/>
    <w:rsid w:val="001E304D"/>
    <w:rsid w:val="001E77D3"/>
    <w:rsid w:val="001F0349"/>
    <w:rsid w:val="001F1302"/>
    <w:rsid w:val="001F33E5"/>
    <w:rsid w:val="001F65C0"/>
    <w:rsid w:val="00200234"/>
    <w:rsid w:val="0020709D"/>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C16F6"/>
    <w:rsid w:val="002F0704"/>
    <w:rsid w:val="002F5972"/>
    <w:rsid w:val="00301B15"/>
    <w:rsid w:val="00302459"/>
    <w:rsid w:val="00304679"/>
    <w:rsid w:val="0031608D"/>
    <w:rsid w:val="0032183C"/>
    <w:rsid w:val="003537BF"/>
    <w:rsid w:val="00354D8C"/>
    <w:rsid w:val="003558FE"/>
    <w:rsid w:val="00360DA6"/>
    <w:rsid w:val="003621D0"/>
    <w:rsid w:val="0037742C"/>
    <w:rsid w:val="003964F0"/>
    <w:rsid w:val="003A4186"/>
    <w:rsid w:val="003A602F"/>
    <w:rsid w:val="003B0F16"/>
    <w:rsid w:val="003B1176"/>
    <w:rsid w:val="003B11DC"/>
    <w:rsid w:val="003C0B49"/>
    <w:rsid w:val="003C349B"/>
    <w:rsid w:val="003C6B85"/>
    <w:rsid w:val="003D1575"/>
    <w:rsid w:val="003D2C6C"/>
    <w:rsid w:val="003D676B"/>
    <w:rsid w:val="003E32BD"/>
    <w:rsid w:val="003F68F1"/>
    <w:rsid w:val="00414693"/>
    <w:rsid w:val="00417198"/>
    <w:rsid w:val="00422E28"/>
    <w:rsid w:val="0042441B"/>
    <w:rsid w:val="004429A0"/>
    <w:rsid w:val="00455AF0"/>
    <w:rsid w:val="00494DAA"/>
    <w:rsid w:val="004957DA"/>
    <w:rsid w:val="00495EFA"/>
    <w:rsid w:val="004A7B55"/>
    <w:rsid w:val="004E28A4"/>
    <w:rsid w:val="004E42B7"/>
    <w:rsid w:val="004E59FC"/>
    <w:rsid w:val="004F1266"/>
    <w:rsid w:val="004F1318"/>
    <w:rsid w:val="004F5FBD"/>
    <w:rsid w:val="004F702B"/>
    <w:rsid w:val="00500215"/>
    <w:rsid w:val="00507915"/>
    <w:rsid w:val="005110F1"/>
    <w:rsid w:val="00514DF3"/>
    <w:rsid w:val="005159F2"/>
    <w:rsid w:val="00517796"/>
    <w:rsid w:val="005202EC"/>
    <w:rsid w:val="005255AC"/>
    <w:rsid w:val="00525D7D"/>
    <w:rsid w:val="005302E4"/>
    <w:rsid w:val="0053160A"/>
    <w:rsid w:val="00531FBD"/>
    <w:rsid w:val="00541285"/>
    <w:rsid w:val="005645CB"/>
    <w:rsid w:val="00564ED0"/>
    <w:rsid w:val="0057254B"/>
    <w:rsid w:val="005854FE"/>
    <w:rsid w:val="005A74D6"/>
    <w:rsid w:val="005B169A"/>
    <w:rsid w:val="005B3E41"/>
    <w:rsid w:val="005C2E2D"/>
    <w:rsid w:val="005C6DE3"/>
    <w:rsid w:val="005D2A8D"/>
    <w:rsid w:val="005F3962"/>
    <w:rsid w:val="005F50FC"/>
    <w:rsid w:val="0060215F"/>
    <w:rsid w:val="0060734F"/>
    <w:rsid w:val="00623D5F"/>
    <w:rsid w:val="00626044"/>
    <w:rsid w:val="00631913"/>
    <w:rsid w:val="006348C3"/>
    <w:rsid w:val="00635057"/>
    <w:rsid w:val="006433EB"/>
    <w:rsid w:val="006507CB"/>
    <w:rsid w:val="00660F67"/>
    <w:rsid w:val="006662D1"/>
    <w:rsid w:val="00667945"/>
    <w:rsid w:val="006832F3"/>
    <w:rsid w:val="00685924"/>
    <w:rsid w:val="00692FEB"/>
    <w:rsid w:val="0069388F"/>
    <w:rsid w:val="00694532"/>
    <w:rsid w:val="00695DC3"/>
    <w:rsid w:val="006A1302"/>
    <w:rsid w:val="006B0235"/>
    <w:rsid w:val="006B2E20"/>
    <w:rsid w:val="006B4849"/>
    <w:rsid w:val="006B53A7"/>
    <w:rsid w:val="006D0B7B"/>
    <w:rsid w:val="006D0B9B"/>
    <w:rsid w:val="006D6148"/>
    <w:rsid w:val="006D7B00"/>
    <w:rsid w:val="00700F4E"/>
    <w:rsid w:val="0070392F"/>
    <w:rsid w:val="00705914"/>
    <w:rsid w:val="007065D4"/>
    <w:rsid w:val="00706E1A"/>
    <w:rsid w:val="007238C9"/>
    <w:rsid w:val="00724739"/>
    <w:rsid w:val="00725475"/>
    <w:rsid w:val="00732410"/>
    <w:rsid w:val="007332E2"/>
    <w:rsid w:val="00735F97"/>
    <w:rsid w:val="00741598"/>
    <w:rsid w:val="007422C4"/>
    <w:rsid w:val="007601E5"/>
    <w:rsid w:val="007724BE"/>
    <w:rsid w:val="00773CA8"/>
    <w:rsid w:val="007907F9"/>
    <w:rsid w:val="00790E9A"/>
    <w:rsid w:val="007962B8"/>
    <w:rsid w:val="00797E26"/>
    <w:rsid w:val="007A66AA"/>
    <w:rsid w:val="007A745B"/>
    <w:rsid w:val="007B1565"/>
    <w:rsid w:val="007D555F"/>
    <w:rsid w:val="007E048F"/>
    <w:rsid w:val="007E04F1"/>
    <w:rsid w:val="0080552D"/>
    <w:rsid w:val="00811892"/>
    <w:rsid w:val="008248C3"/>
    <w:rsid w:val="00827B08"/>
    <w:rsid w:val="00832EA6"/>
    <w:rsid w:val="0085782E"/>
    <w:rsid w:val="00863D04"/>
    <w:rsid w:val="008677B5"/>
    <w:rsid w:val="00882777"/>
    <w:rsid w:val="00884CB5"/>
    <w:rsid w:val="00896A0D"/>
    <w:rsid w:val="008A3D22"/>
    <w:rsid w:val="008C2673"/>
    <w:rsid w:val="008C3BE0"/>
    <w:rsid w:val="008C70FC"/>
    <w:rsid w:val="008E0748"/>
    <w:rsid w:val="008E07A0"/>
    <w:rsid w:val="008E1862"/>
    <w:rsid w:val="008E59DF"/>
    <w:rsid w:val="008F6257"/>
    <w:rsid w:val="00912A57"/>
    <w:rsid w:val="009130D2"/>
    <w:rsid w:val="009307EA"/>
    <w:rsid w:val="00936FCD"/>
    <w:rsid w:val="009402A3"/>
    <w:rsid w:val="00945B99"/>
    <w:rsid w:val="009518C9"/>
    <w:rsid w:val="00953C73"/>
    <w:rsid w:val="0096257D"/>
    <w:rsid w:val="009629CE"/>
    <w:rsid w:val="009673BE"/>
    <w:rsid w:val="00972988"/>
    <w:rsid w:val="00974F99"/>
    <w:rsid w:val="0097550F"/>
    <w:rsid w:val="00984FA6"/>
    <w:rsid w:val="0099604D"/>
    <w:rsid w:val="00996D84"/>
    <w:rsid w:val="009A424D"/>
    <w:rsid w:val="009B5499"/>
    <w:rsid w:val="009B5942"/>
    <w:rsid w:val="009B794B"/>
    <w:rsid w:val="009C096A"/>
    <w:rsid w:val="009D584B"/>
    <w:rsid w:val="009D73B5"/>
    <w:rsid w:val="009E3857"/>
    <w:rsid w:val="009E5719"/>
    <w:rsid w:val="009F22B1"/>
    <w:rsid w:val="00A03981"/>
    <w:rsid w:val="00A0647F"/>
    <w:rsid w:val="00A07997"/>
    <w:rsid w:val="00A142E3"/>
    <w:rsid w:val="00A2458E"/>
    <w:rsid w:val="00A246CB"/>
    <w:rsid w:val="00A36C92"/>
    <w:rsid w:val="00A378E4"/>
    <w:rsid w:val="00A42EFB"/>
    <w:rsid w:val="00A43EB0"/>
    <w:rsid w:val="00A664D8"/>
    <w:rsid w:val="00A74A73"/>
    <w:rsid w:val="00A767FB"/>
    <w:rsid w:val="00A949A7"/>
    <w:rsid w:val="00A97429"/>
    <w:rsid w:val="00A97B88"/>
    <w:rsid w:val="00AB4649"/>
    <w:rsid w:val="00AB6EB4"/>
    <w:rsid w:val="00AC17FE"/>
    <w:rsid w:val="00AD1062"/>
    <w:rsid w:val="00AE0B91"/>
    <w:rsid w:val="00AE1E48"/>
    <w:rsid w:val="00AE2979"/>
    <w:rsid w:val="00AE6403"/>
    <w:rsid w:val="00AE680C"/>
    <w:rsid w:val="00AF281A"/>
    <w:rsid w:val="00B00926"/>
    <w:rsid w:val="00B01B58"/>
    <w:rsid w:val="00B14000"/>
    <w:rsid w:val="00B2511D"/>
    <w:rsid w:val="00B35143"/>
    <w:rsid w:val="00B37789"/>
    <w:rsid w:val="00B4374C"/>
    <w:rsid w:val="00B469B9"/>
    <w:rsid w:val="00B53DCD"/>
    <w:rsid w:val="00B614B8"/>
    <w:rsid w:val="00B627EE"/>
    <w:rsid w:val="00B63117"/>
    <w:rsid w:val="00B673B2"/>
    <w:rsid w:val="00B904AC"/>
    <w:rsid w:val="00B908DB"/>
    <w:rsid w:val="00B92547"/>
    <w:rsid w:val="00B968A5"/>
    <w:rsid w:val="00B970A8"/>
    <w:rsid w:val="00B97741"/>
    <w:rsid w:val="00BB656F"/>
    <w:rsid w:val="00BB7311"/>
    <w:rsid w:val="00BC3E6E"/>
    <w:rsid w:val="00BE0E6E"/>
    <w:rsid w:val="00BE1B72"/>
    <w:rsid w:val="00C00697"/>
    <w:rsid w:val="00C152C3"/>
    <w:rsid w:val="00C26A41"/>
    <w:rsid w:val="00C33B79"/>
    <w:rsid w:val="00C609CF"/>
    <w:rsid w:val="00C60D47"/>
    <w:rsid w:val="00C60E80"/>
    <w:rsid w:val="00C61970"/>
    <w:rsid w:val="00C63994"/>
    <w:rsid w:val="00C76F86"/>
    <w:rsid w:val="00C77CBA"/>
    <w:rsid w:val="00C845AA"/>
    <w:rsid w:val="00C9455E"/>
    <w:rsid w:val="00CA5FC8"/>
    <w:rsid w:val="00CB0589"/>
    <w:rsid w:val="00CC0E71"/>
    <w:rsid w:val="00CC1F7A"/>
    <w:rsid w:val="00CC38E7"/>
    <w:rsid w:val="00CC5429"/>
    <w:rsid w:val="00CD0496"/>
    <w:rsid w:val="00CE355D"/>
    <w:rsid w:val="00CE7DDD"/>
    <w:rsid w:val="00D03C5D"/>
    <w:rsid w:val="00D045FF"/>
    <w:rsid w:val="00D06FCF"/>
    <w:rsid w:val="00D12104"/>
    <w:rsid w:val="00D16223"/>
    <w:rsid w:val="00D2154D"/>
    <w:rsid w:val="00D24CA1"/>
    <w:rsid w:val="00D250DF"/>
    <w:rsid w:val="00D45FAF"/>
    <w:rsid w:val="00D52F7C"/>
    <w:rsid w:val="00D57DEE"/>
    <w:rsid w:val="00D62554"/>
    <w:rsid w:val="00D64216"/>
    <w:rsid w:val="00D807FF"/>
    <w:rsid w:val="00D819F3"/>
    <w:rsid w:val="00D8685C"/>
    <w:rsid w:val="00D91873"/>
    <w:rsid w:val="00D9399B"/>
    <w:rsid w:val="00D95403"/>
    <w:rsid w:val="00D9710B"/>
    <w:rsid w:val="00DA2048"/>
    <w:rsid w:val="00DA6AFA"/>
    <w:rsid w:val="00DB7E66"/>
    <w:rsid w:val="00DC4E3F"/>
    <w:rsid w:val="00DC4EC7"/>
    <w:rsid w:val="00DC5A63"/>
    <w:rsid w:val="00DD47B7"/>
    <w:rsid w:val="00DF488F"/>
    <w:rsid w:val="00E05F5F"/>
    <w:rsid w:val="00E100DA"/>
    <w:rsid w:val="00E23E7F"/>
    <w:rsid w:val="00E303A7"/>
    <w:rsid w:val="00E40D8E"/>
    <w:rsid w:val="00E417F8"/>
    <w:rsid w:val="00E4752F"/>
    <w:rsid w:val="00E55936"/>
    <w:rsid w:val="00E6468D"/>
    <w:rsid w:val="00E658D8"/>
    <w:rsid w:val="00E72778"/>
    <w:rsid w:val="00E8667C"/>
    <w:rsid w:val="00E97F32"/>
    <w:rsid w:val="00EA1C97"/>
    <w:rsid w:val="00EB4FC5"/>
    <w:rsid w:val="00EE210B"/>
    <w:rsid w:val="00EF49B8"/>
    <w:rsid w:val="00EF75D0"/>
    <w:rsid w:val="00F023BB"/>
    <w:rsid w:val="00F02564"/>
    <w:rsid w:val="00F0314D"/>
    <w:rsid w:val="00F17264"/>
    <w:rsid w:val="00F20F59"/>
    <w:rsid w:val="00F21017"/>
    <w:rsid w:val="00F21082"/>
    <w:rsid w:val="00F22715"/>
    <w:rsid w:val="00F251B9"/>
    <w:rsid w:val="00F304FB"/>
    <w:rsid w:val="00F30BA6"/>
    <w:rsid w:val="00F3128A"/>
    <w:rsid w:val="00F40CEC"/>
    <w:rsid w:val="00F44CC1"/>
    <w:rsid w:val="00F470E5"/>
    <w:rsid w:val="00F47A20"/>
    <w:rsid w:val="00F65999"/>
    <w:rsid w:val="00F83E4E"/>
    <w:rsid w:val="00F91307"/>
    <w:rsid w:val="00FA4358"/>
    <w:rsid w:val="00FB008E"/>
    <w:rsid w:val="00FB2030"/>
    <w:rsid w:val="00FB533B"/>
    <w:rsid w:val="00FC1570"/>
    <w:rsid w:val="00FC2175"/>
    <w:rsid w:val="00FC563A"/>
    <w:rsid w:val="00FE032B"/>
    <w:rsid w:val="00FE2887"/>
    <w:rsid w:val="00FE3411"/>
    <w:rsid w:val="00FF2326"/>
    <w:rsid w:val="00FF2945"/>
    <w:rsid w:val="00FF456B"/>
    <w:rsid w:val="00FF62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link w:val="HeaderChar"/>
    <w:uiPriority w:val="99"/>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 w:type="character" w:customStyle="1" w:styleId="HeaderChar">
    <w:name w:val="Header Char"/>
    <w:basedOn w:val="DefaultParagraphFont"/>
    <w:link w:val="Header"/>
    <w:uiPriority w:val="99"/>
    <w:rsid w:val="00E55936"/>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link w:val="HeaderChar"/>
    <w:uiPriority w:val="99"/>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 w:type="character" w:customStyle="1" w:styleId="HeaderChar">
    <w:name w:val="Header Char"/>
    <w:basedOn w:val="DefaultParagraphFont"/>
    <w:link w:val="Header"/>
    <w:uiPriority w:val="99"/>
    <w:rsid w:val="00E55936"/>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cswssw.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CAB35-F01E-421D-8561-9907E433FD04}">
  <ds:schemaRefs>
    <ds:schemaRef ds:uri="http://schemas.openxmlformats.org/officeDocument/2006/bibliography"/>
  </ds:schemaRefs>
</ds:datastoreItem>
</file>

<file path=customXml/itemProps2.xml><?xml version="1.0" encoding="utf-8"?>
<ds:datastoreItem xmlns:ds="http://schemas.openxmlformats.org/officeDocument/2006/customXml" ds:itemID="{8927F3F7-BCE0-42CC-9A83-664C7D773199}"/>
</file>

<file path=customXml/itemProps3.xml><?xml version="1.0" encoding="utf-8"?>
<ds:datastoreItem xmlns:ds="http://schemas.openxmlformats.org/officeDocument/2006/customXml" ds:itemID="{EB619476-FA6D-4C9D-83E1-13E62A7A638A}"/>
</file>

<file path=customXml/itemProps4.xml><?xml version="1.0" encoding="utf-8"?>
<ds:datastoreItem xmlns:ds="http://schemas.openxmlformats.org/officeDocument/2006/customXml" ds:itemID="{80BFD2F5-6351-4385-BF55-D2D2E48E0777}"/>
</file>

<file path=docProps/app.xml><?xml version="1.0" encoding="utf-8"?>
<Properties xmlns="http://schemas.openxmlformats.org/officeDocument/2006/extended-properties" xmlns:vt="http://schemas.openxmlformats.org/officeDocument/2006/docPropsVTypes">
  <Template>Normal.dotm</Template>
  <TotalTime>17</TotalTime>
  <Pages>8</Pages>
  <Words>1865</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13011</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8</cp:revision>
  <cp:lastPrinted>2015-06-09T17:59:00Z</cp:lastPrinted>
  <dcterms:created xsi:type="dcterms:W3CDTF">2016-05-16T20:00:00Z</dcterms:created>
  <dcterms:modified xsi:type="dcterms:W3CDTF">2016-07-04T12:30:00Z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8298200</vt:r8>
  </property>
</Properties>
</file>